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0" w:name="X4301776acdb5748b54d09cf185ae2de3b4737c2"/>
    <w:p>
      <w:pPr>
        <w:pStyle w:val="Heading1"/>
      </w:pPr>
      <w:r>
        <w:t xml:space="preserve">Statement of Purpose for Education Administrator Position in Algeria Algiers</w:t>
      </w:r>
    </w:p>
    <w:p>
      <w:pPr>
        <w:pStyle w:val="FirstParagraph"/>
      </w:pPr>
      <w:r>
        <w:t xml:space="preserve">As I prepare this Statement of Purpose, I find myself reflecting on the profound impact education has on shaping societies—particularly within the vibrant cultural and historical context of Algeria Algiers. My journey toward becoming an Education Administrator is not merely a career choice but a deeply personal commitment to contribute to the educational transformation that Algeria urgently requires. Having studied comparative education systems and worked with diverse communities, I am convinced that my skills align precisely with the needs of Algeria's evolving educational landscape, especially in its capital city where policy meets practice daily.</w:t>
      </w:r>
    </w:p>
    <w:p>
      <w:pPr>
        <w:pStyle w:val="BodyText"/>
      </w:pPr>
      <w:r>
        <w:t xml:space="preserve">My academic foundation includes a Master’s degree in Educational Leadership from the University of Manchester, where I specialized in systemic reform and equity-driven policy development. During my studies, I conducted field research on public education models in North Africa, which included an intensive study tour to Algiers in 2022. This immersive experience revealed both the immense potential and critical challenges facing Algerian schools: overcrowded classrooms in urban centers like Algiers, outdated curricula that fail to prepare students for modern workforce demands, and a pressing need for culturally responsive administrative leadership. I witnessed firsthand how dedicated teachers navigated resource constraints while striving to instill national pride through Algeria’s rich heritage. This journey crystallized my purpose—to bridge the gap between policy and practice in Algeria Algiers.</w:t>
      </w:r>
    </w:p>
    <w:p>
      <w:pPr>
        <w:pStyle w:val="BodyText"/>
      </w:pPr>
      <w:r>
        <w:t xml:space="preserve">Professionally, I spent five years as a Program Coordinator for an international NGO operating in North Africa, where I managed education initiatives across Morocco and Tunisia. My responsibilities included curriculum adaptation for multilingual classrooms, teacher training workshops aligned with UNESCO frameworks, and stakeholder engagement with ministries of education. Most significantly, I co-designed a digital literacy program implemented in 15 public schools in Casablanca—a project that increased student engagement by 40% within two years. These experiences taught me the nuances of administrative work in resource-constrained settings and reinforced my belief that sustainable change requires deep contextual understanding. In Algeria Algiers, I see an opportunity to apply these lessons while respecting the nation’s unique educational ethos, which emphasizes Arabic language mastery, Islamic values, and national identity as pillars of its system.</w:t>
      </w:r>
    </w:p>
    <w:p>
      <w:pPr>
        <w:pStyle w:val="BodyText"/>
      </w:pPr>
      <w:r>
        <w:t xml:space="preserve">Why Algeria Algiers? This city is the crucible of Algeria’s educational aspirations. As the country undergoes demographic shifts and economic diversification efforts under its Vision 2030 plan, Algiers serves as both a microcosm and a catalyst for national reform. The city’s universities—such as University of Science and Technology Houari Boumediene—and primary schools in districts like Bab Ezzouar face critical challenges: infrastructure aging, teacher shortages, and the need to integrate technology meaningfully. I am drawn to this specific context because it demands an administrator who can balance tradition with innovation. Algeria has historically prioritized education as a tool for social cohesion post-independence; now, it must evolve to address 21st-century skills like critical thinking and digital fluency without losing its cultural core. My Statement of Purpose is rooted in the conviction that Algiers—through its institutions, communities, and strategic position—holds the key to unlocking this transformation.</w:t>
      </w:r>
    </w:p>
    <w:p>
      <w:pPr>
        <w:pStyle w:val="BodyText"/>
      </w:pPr>
      <w:r>
        <w:t xml:space="preserve">My vision for an Education Administrator role in Algeria Algiers centers on three pillars: equity, innovation, and community. First, I will prioritize equitable resource allocation to historically underserved neighborhoods in Algiers where school facilities remain dilapidated. Second, I propose integrating digital tools into existing curricula—not as a replacement for pedagogy but as an enhancer—through partnerships with Algerian tech startups like Mawared Tech, which develops Arabic-language educational apps. Third, I will establish parent-teacher councils modeled after successful initiatives in Tunisia to foster community ownership of school outcomes. For instance, in my previous role, such councils reduced absenteeism by 25% by creating transparent feedback channels. In Algeria Algiers, I would adapt this model to align with local traditions and address specific barriers like transportation or parental work schedules.</w:t>
      </w:r>
    </w:p>
    <w:p>
      <w:pPr>
        <w:pStyle w:val="BodyText"/>
      </w:pPr>
      <w:r>
        <w:t xml:space="preserve">I recognize that effective education administration in Algeria requires cultural humility. During my research in Algiers, I engaged with educators at the Ministry of National Education, who emphasized that successful reforms must "begin with respect for our system’s foundations." I have since dedicated myself to learning Algerian educational policies—particularly the 2019 General Education Reform Plan—and mastering basic Darija Arabic to communicate authentically. My approach will never be top-down; it will emerge from listening sessions with teachers, students, and parents across Algiers’ diverse communities. For example, I plan to conduct a city-wide needs assessment in collaboration with the University of Algiers II before implementing any initiative—a strategy that ensures solutions are locally grounded rather than imported.</w:t>
      </w:r>
    </w:p>
    <w:p>
      <w:pPr>
        <w:pStyle w:val="BodyText"/>
      </w:pPr>
      <w:r>
        <w:t xml:space="preserve">Long-term, I aspire to contribute to Algeria’s broader educational renaissance by mentoring emerging administrators through partnerships with institutions like the National School of Administration in Algiers. I envision creating a regional network where school leaders from Algiers share best practices across North Africa, positioning Algeria as a leader in inclusive education. This aligns perfectly with Algeria’s national vision, which identifies human capital development as central to its future prosperity. My previous work on teacher retention strategies—proven effective in Tunisia—could be adapted to address the 15% annual teacher attrition rate reported in Algiers’ public schools.</w:t>
      </w:r>
    </w:p>
    <w:p>
      <w:pPr>
        <w:pStyle w:val="BodyText"/>
      </w:pPr>
      <w:r>
        <w:t xml:space="preserve">In conclusion, this Statement of Purpose is more than an application; it is a pledge. I commit to bringing my expertise in systemic change, my respect for Algerian educational values, and my unwavering dedication to student success to the forefront of education administration in Algeria Algiers. I have witnessed how transformative schools can be when led with cultural intelligence and strategic vision—I have seen it in the eyes of students who finally access quality education. Now, I seek the opportunity to serve as that catalyst within Algeria’s most dynamic educational hub. As an Education Administrator, I will not merely manage systems; I will nurture the next generation of Algerian leaders who carry forward our shared heritage while building a brighter future for all citizens of Algiers and beyond.</w:t>
      </w:r>
    </w:p>
    <w:p>
      <w:pPr>
        <w:pStyle w:val="BodyText"/>
      </w:pPr>
      <w:r>
        <w:t xml:space="preserve">— [Your Name], MA Educational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2026-07-22T11:19:39Z</dcterms:created>
  <dcterms:modified xsi:type="dcterms:W3CDTF">2026-07-22T11:19:39Z</dcterms:modified>
</cp:coreProperties>
</file>

<file path=docProps/custom.xml><?xml version="1.0" encoding="utf-8"?>
<Properties xmlns="http://schemas.openxmlformats.org/officeDocument/2006/custom-properties" xmlns:vt="http://schemas.openxmlformats.org/officeDocument/2006/docPropsVTypes"/>
</file>