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bookmarkStart w:id="20" w:name="X4287d7cd0e40d915bc533e7031bde9ad2239079"/>
    <w:p>
      <w:pPr>
        <w:pStyle w:val="Heading1"/>
      </w:pPr>
      <w:r>
        <w:t xml:space="preserve">Statement of Purpose for the Position of Education Administrator</w:t>
      </w:r>
    </w:p>
    <w:p>
      <w:pPr>
        <w:pStyle w:val="FirstParagraph"/>
      </w:pPr>
      <w:r>
        <w:t xml:space="preserve">Dear Selection Committee,</w:t>
      </w:r>
    </w:p>
    <w:p>
      <w:pPr>
        <w:pStyle w:val="BodyText"/>
      </w:pPr>
      <w:r>
        <w:t xml:space="preserve">I am writing to express my profound commitment to contributing to the advancement of educational excellence within the unique and dynamic context of Iran, specifically in Tehran, through the dedicated role of an Education Administrator. With a steadfast dedication to fostering equitable, innovative, and high-quality learning environments across all levels of education in Iran's capital city, I have meticulously prepared my academic background, professional experience, and unwavering vision to serve effectively as an Education Administrator within Tehran's esteemed educational landscape.</w:t>
      </w:r>
    </w:p>
    <w:p>
      <w:pPr>
        <w:pStyle w:val="BodyText"/>
      </w:pPr>
      <w:r>
        <w:t xml:space="preserve">My journey towards becoming a transformative Education Administrator has been deeply rooted in understanding the specific challenges and immense potential inherent within Iran's educational system. Having completed my Master of Education (M.Ed.) with a specialization in Educational Leadership and Administration from Shahid Beheshti University, Tehran, I immersed myself not only in theoretical frameworks but crucially, in the practical realities of managing complex educational institutions within Iran's socio-cultural milieu. My thesis, "Optimizing Resource Allocation Strategies for Urban Public Schools under the National Education Plan Framework," directly addressed systemic inefficiencies prevalent across Tehran's public school network. This research involved extensive fieldwork observing administrative practices across diverse districts in Tehran, highlighting how strategic resource management under the guidance of skilled administrators can significantly elevate student outcomes and teacher morale, particularly within densely populated urban centers like ours.</w:t>
      </w:r>
    </w:p>
    <w:p>
      <w:pPr>
        <w:pStyle w:val="BodyText"/>
      </w:pPr>
      <w:r>
        <w:t xml:space="preserve">My professional trajectory has been purposefully shaped to align with the multifaceted demands of an Education Administrator in Iran. For the past five years, I have served as a Deputy Director at a large public high school within Tehran Province, reporting directly to the Provincial Education Office. In this role, I was instrumental in implementing key directives from the Ministry of Education (MOE), including curriculum modernization initiatives and teacher professional development programs tailored to Iranian educational standards. I successfully managed budgets exceeding $500,000 annually for a school serving over 1,200 students, ensuring optimal allocation for infrastructure improvements, technology integration (including the national digital learning platform), and student support services. Crucially, I spearheaded a project to bridge the gap between urban Tehran schools and underserved communities in outlying districts by establishing mentorship programs connecting experienced teachers with those in need of support. This experience solidified my belief that effective Education Administrators are not merely managers of systems, but catalysts for equitable educational opportunities within the specific context of Iran.</w:t>
      </w:r>
    </w:p>
    <w:p>
      <w:pPr>
        <w:pStyle w:val="BodyText"/>
      </w:pPr>
      <w:r>
        <w:t xml:space="preserve">The significance of the role as an Education Administrator cannot be overstated in Iran's current educational climate. The Iranian government's emphasis on "Quality and Equity in Education" within its National Development Plans provides a clear mandate for leadership that prioritizes both academic rigor and accessibility. Tehran, as the nation's political, cultural, and educational hub, presents a unique laboratory for implementing these national goals on a large scale while navigating the complexities of urban education. It is within this vibrant yet challenging environment—characterized by diverse student populations, evolving technological landscapes, and high expectations from families—that I am eager to apply my skills. I am acutely aware that successful Education Administrators in Tehran must be deeply familiar with Iran's educational laws (such as the Islamic Republic of Iran Education Law), cultural sensitivities, and the practical realities of managing resources efficiently within budgetary constraints common across public institutions. My prior experience directly preparing me for this nuanced role.</w:t>
      </w:r>
    </w:p>
    <w:p>
      <w:pPr>
        <w:pStyle w:val="BodyText"/>
      </w:pPr>
      <w:r>
        <w:t xml:space="preserve">My specific motivation for seeking the Education Administrator position in Tehran stems from a deep-seated desire to contribute meaningfully to my nation's most critical investment: its youth. I have witnessed firsthand the transformative power of supportive leadership and well-managed schools on students' lives, particularly in a city as dynamic and diverse as Tehran. I am not merely seeking a job; I am committed to becoming an integral part of the solution to enhance educational quality across Tehran's schools. My vision for this role centers on three pillars: 1) **Enhancing Teacher Capacity:** Developing robust, locally relevant professional development programs that empower educators, directly aligned with Iran's teacher training curricula. 2) **Fostering Student-Centered Learning:** Advocating for and implementing pedagogical shifts within Tehran's schools that prioritize critical thinking and creativity, moving beyond rote memorization towards the holistic development of students as per national educational philosophy. 3) **Strengthening Community Partnerships:** Building genuine, trust-based relationships between schools in Tehran, families, local businesses, and cultural institutions to create a comprehensive support network for student success within Iran's societal framework.</w:t>
      </w:r>
    </w:p>
    <w:p>
      <w:pPr>
        <w:pStyle w:val="BodyText"/>
      </w:pPr>
      <w:r>
        <w:t xml:space="preserve">I am confident that my academic rigor, practical experience in Tehran's educational system, and profound understanding of the national educational agenda position me as an ideal candidate. I possess the administrative acumen to manage complex school operations efficiently, the strategic vision to plan for sustainable improvement aligned with Iran's long-term goals, and the interpersonal skills necessary to lead diverse teams of educators with respect and empathy. My fluency in both Persian (Farsi) and English allows me to engage effectively with international best practices while ensuring seamless communication within Iranian contexts. I am fluent in using digital management tools commonly deployed by the MOE and Tehran Provincial Education Office.</w:t>
      </w:r>
    </w:p>
    <w:p>
      <w:pPr>
        <w:pStyle w:val="BodyText"/>
      </w:pPr>
      <w:r>
        <w:t xml:space="preserve">Choosing to dedicate my career as an Education Administrator in Iran, specifically within Tehran, is a decision driven by patriotism and professional purpose. I am eager to move beyond theoretical understanding into tangible action, contributing directly to the enhancement of educational standards that will shape the future leaders of Iran. I understand that this role demands not just competence but unwavering dedication to the principles of equity and excellence championed by our national education system. I am prepared for the challenge and deeply motivated by the opportunity to serve as an Education Administrator, making a measurable difference within Tehran's schools, supporting teachers, empowering students, and contributing significantly to Iran's educational progress.</w:t>
      </w:r>
    </w:p>
    <w:p>
      <w:pPr>
        <w:pStyle w:val="BodyText"/>
      </w:pPr>
      <w:r>
        <w:t xml:space="preserve">I respectfully request consideration for this vital position. Thank you for your time and thoughtful evaluation of my application. I am eager to discuss how my skills and vision align with the needs of Education Administrators in Iran Tehran.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Iran Tehran</dc:title>
  <dc:creator/>
  <dc:language>en</dc:language>
  <cp:keywords/>
  <dcterms:created xsi:type="dcterms:W3CDTF">2026-07-20T08:08:36Z</dcterms:created>
  <dcterms:modified xsi:type="dcterms:W3CDTF">2026-07-20T08:08:36Z</dcterms:modified>
</cp:coreProperties>
</file>

<file path=docProps/custom.xml><?xml version="1.0" encoding="utf-8"?>
<Properties xmlns="http://schemas.openxmlformats.org/officeDocument/2006/custom-properties" xmlns:vt="http://schemas.openxmlformats.org/officeDocument/2006/docPropsVTypes"/>
</file>