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in</w:t>
      </w:r>
      <w:r>
        <w:t xml:space="preserve"> </w:t>
      </w:r>
      <w:r>
        <w:t xml:space="preserve">Italy</w:t>
      </w:r>
      <w:r>
        <w:t xml:space="preserve"> </w:t>
      </w:r>
      <w:r>
        <w:t xml:space="preserve">Rome</w:t>
      </w:r>
    </w:p>
    <w:bookmarkStart w:id="20" w:name="X8c7d1d38a0394614975ecebe36aab522bb5b7e3"/>
    <w:p>
      <w:pPr>
        <w:pStyle w:val="Heading1"/>
      </w:pPr>
      <w:r>
        <w:t xml:space="preserve">Statement of Purpose for Education Administrator Position in Italy Rome</w:t>
      </w:r>
    </w:p>
    <w:p>
      <w:pPr>
        <w:pStyle w:val="FirstParagraph"/>
      </w:pPr>
      <w:r>
        <w:t xml:space="preserve">As I prepare this Statement of Purpose, I am filled with profound respect for the rich educational legacy that permeates every corner of Italy Rome. The ancient universities, Renaissance-era academies, and vibrant contemporary learning institutions nestled among Roman ruins have long inspired my professional journey. This Statement of Purpose serves as a testament to my unwavering commitment to becoming an effective Education Administrator within Italy's distinguished educational landscape, specifically in the dynamic context of Rome where history and innovation converge.</w:t>
      </w:r>
    </w:p>
    <w:p>
      <w:pPr>
        <w:pStyle w:val="BodyText"/>
      </w:pPr>
      <w:r>
        <w:t xml:space="preserve">My fascination with educational systems began during my undergraduate studies in Comparative Education at the University of Bologna, where I immersed myself in analyzing Italy’s unique approach to curriculum development. However, it was during a semester-long internship at Roma Tre University that I discovered my true calling. While assisting the Academic Affairs Office in managing student enrollment across Rome's diverse campuses—from historic buildings near the Pantheon to modern facilities in Ostiense—I witnessed firsthand how administrative excellence directly impacts educational equity and cultural preservation. This experience transformed my theoretical understanding into a passionate mission: to become an Education Administrator who bridges Italy's historical pedagogical traditions with contemporary global challenges.</w:t>
      </w:r>
    </w:p>
    <w:p>
      <w:pPr>
        <w:pStyle w:val="BodyText"/>
      </w:pPr>
      <w:r>
        <w:t xml:space="preserve">Italy Rome presents an unparalleled setting for this work due to its dual identity as both a custodian of Europe's oldest educational institutions and a hub for innovative learning. The Italian Ministry of Education (MIUR) has recently prioritized inclusive education models through initiatives like "Scuola Digitale," which align perfectly with my professional vision. My master's research at Sapienza University focused specifically on administrative strategies for integrating technology in Rome's public schools while preserving cultural heritage—project that culminated in a policy brief adopted by the Lazio Regional Education Authority. This work required navigating complex Italian bureaucratic frameworks, understanding regional education laws, and collaborating with Roman school directors to address digital divide challenges. It cemented my belief that effective Administration must honor Italy's educational sovereignty while embracing progressive solutions.</w:t>
      </w:r>
    </w:p>
    <w:p>
      <w:pPr>
        <w:pStyle w:val="BodyText"/>
      </w:pPr>
      <w:r>
        <w:t xml:space="preserve">What distinguishes my approach is my deep cultural fluency in Italy Rome’s educational ecosystem. I have spent years mastering the nuances of Italian school administration—from understanding the role of "Dirigenti Scolastici" (school principals) under Law 107/2015 to navigating local community dynamics in neighborhoods like Trastevere and Monti. My bilingual proficiency (English and Italian) has allowed me to facilitate cross-cultural dialogue between Rome's international schools and state institutions, such as when I coordinated a mentorship program connecting EU-funded language labs at the University of Rome with vocational training centers in the city’s historic center. This experience taught me that an Education Administrator must be both a bureaucratic navigator and a cultural diplomat—skills I have honed while managing projects across Rome's 150+ public schools.</w:t>
      </w:r>
    </w:p>
    <w:p>
      <w:pPr>
        <w:pStyle w:val="BodyText"/>
      </w:pPr>
      <w:r>
        <w:t xml:space="preserve">The challenges facing Education Administrators in Italy Rome are complex but deeply rewarding. With rising demographic shifts in the city—particularly the influx of immigrant families requiring culturally responsive education—I developed a comprehensive community engagement model during my tenure at Roma Capitale’s Department for Education. My strategy involved collaborating with local parishes (like those in Testaccio), cultural associations, and university departments to create multilingual resource hubs. This initiative increased parental participation in Rome's schools by 40% within one academic year—a testament to how administrative innovation directly serves Italy's evolving educational needs. I documented these practices in a white paper presented at the National Education Conference held at Palazzo dei Congressi, Rome, further demonstrating my commitment to advancing Italy’s administrative best practices.</w:t>
      </w:r>
    </w:p>
    <w:p>
      <w:pPr>
        <w:pStyle w:val="BodyText"/>
      </w:pPr>
      <w:r>
        <w:t xml:space="preserve">My professional philosophy centers on three pillars essential for an Education Administrator in Italy Rome: preservation of cultural heritage through education, evidence-based resource allocation, and community-centered leadership. I actively study the works of Italian pedagogues like Maria Montessori and Gianni Rodari, integrating their philosophies into contemporary administrative frameworks. For instance, when managing budget reallocations for Rome's primary schools during fiscal constraints last year, I prioritized funding for cultural immersion programs—such as field trips to the Colosseum for history lessons—that honored Italy's educational tradition while meeting modern learning standards. This approach aligns with the European Commission’s "Education 2025" goals and reflects my understanding that Rome must lead in harmonizing historical significance with future-ready pedagogy.</w:t>
      </w:r>
    </w:p>
    <w:p>
      <w:pPr>
        <w:pStyle w:val="BodyText"/>
      </w:pPr>
      <w:r>
        <w:t xml:space="preserve">Looking ahead, I envision myself as a catalyst for systemic improvement within Italy Rome's educational administration. My long-term goal is to develop an integrated digital platform connecting all city schools with cultural institutions—similar to the successful model at the Museo Nazionale Romano—to provide immersive learning experiences rooted in Rome’s archaeological and artistic legacy. This initiative would directly support Italy's national strategy for "Education as Cultural Heritage." I seek this opportunity not merely as a job but as a commitment to shaping Rome's educational future while honoring its past, ensuring every child in Italy Rome accesses an education that celebrates both the Forum Romanum and tomorrow's innovations.</w:t>
      </w:r>
    </w:p>
    <w:p>
      <w:pPr>
        <w:pStyle w:val="BodyText"/>
      </w:pPr>
      <w:r>
        <w:t xml:space="preserve">In crafting this Statement of Purpose, I have reflected deeply on why Italy Rome specifically must be my professional home. The city’s unique fusion of ancient wisdom and modern ambition creates a living laboratory for educational leadership. When I walk past the ruins of the Basilica di San Clemente while commuting to work, I am reminded that education in this city has always been about building upon foundations laid centuries ago—something every Education Administrator must do with both humility and vision. My training at Italian institutions, my fluency in Rome's educational landscape, and my proven ability to implement change within Italy’s administrative framework position me to make meaningful contributions from day one.</w:t>
      </w:r>
    </w:p>
    <w:p>
      <w:pPr>
        <w:pStyle w:val="BodyText"/>
      </w:pPr>
      <w:r>
        <w:t xml:space="preserve">I am prepared to bring not only my technical expertise but also a profound respect for Italy Rome’s educational soul. As an Education Administrator, I will honor the legacy of those who taught under the shadow of Trajan's Column while innovating for students learning in Rome's digital age. This Statement of Purpose concludes with unwavering conviction: I am ready to serve as a dedicated steward of education in Italy Rome, where every administrative decision can help transform a classroom into a portal connecting generations through knowledge. The future of Italy’s education system begins with administrators who understand that Rome is not merely a city—but the cradle where learning has always been reborn.</w:t>
      </w:r>
    </w:p>
    <w:p>
      <w:pPr>
        <w:pStyle w:val="BodyText"/>
      </w:pPr>
      <w:r>
        <w:t xml:space="preserve">— Prepared with dedication for the Education Administrator position in Italy Rome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in Italy Rome</dc:title>
  <dc:creator/>
  <cp:keywords/>
  <dcterms:created xsi:type="dcterms:W3CDTF">2026-07-20T23:41:12Z</dcterms:created>
  <dcterms:modified xsi:type="dcterms:W3CDTF">2026-07-20T23:41:12Z</dcterms:modified>
</cp:coreProperties>
</file>

<file path=docProps/custom.xml><?xml version="1.0" encoding="utf-8"?>
<Properties xmlns="http://schemas.openxmlformats.org/officeDocument/2006/custom-properties" xmlns:vt="http://schemas.openxmlformats.org/officeDocument/2006/docPropsVTypes"/>
</file>