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Kampala,</w:t>
      </w:r>
      <w:r>
        <w:t xml:space="preserve"> </w:t>
      </w:r>
      <w:r>
        <w:t xml:space="preserve">Uganda</w:t>
      </w:r>
    </w:p>
    <w:bookmarkStart w:id="20" w:name="Xf938d505755ce39fdec9993cec75a16b3b3656c"/>
    <w:p>
      <w:pPr>
        <w:pStyle w:val="Heading1"/>
      </w:pPr>
      <w:r>
        <w:t xml:space="preserve">Statement of Purpose: Pursuing Excellence in Education Administration within Kampala, Uganda</w:t>
      </w:r>
    </w:p>
    <w:p>
      <w:pPr>
        <w:pStyle w:val="FirstParagraph"/>
      </w:pPr>
      <w:r>
        <w:t xml:space="preserve">From the bustling streets of Kampala to the serene campuses nestled within its expanding suburbs, I have witnessed firsthand the transformative power of quality education and the profound challenges faced by our schools. It is with deep conviction and unwavering commitment that I submit this Statement of Purpose for an Education Administrator position within Kampala's dynamic educational landscape. My journey, rooted in Ugandan classrooms and informed by both local realities and global best practices, has prepared me not merely to manage institutions, but to actively shape them into engines of equitable opportunity for every child in Uganda.</w:t>
      </w:r>
    </w:p>
    <w:p>
      <w:pPr>
        <w:pStyle w:val="BodyText"/>
      </w:pPr>
      <w:r>
        <w:t xml:space="preserve">My academic foundation is deeply embedded in the Ugandan context. I earned my Bachelor of Education (Arts) with a specialization in Educational Management from Makerere University, Uganda's premier institution. This program, rigorously aligned with the National Curriculum Framework and UNEB standards, provided not only theoretical knowledge but crucial practical immersion through placements within Kampala's diverse school systems – from government primary schools in Kawempe to community secondary institutions in Ntinda. I further strengthened my strategic capacity through a Postgraduate Diploma in Educational Administration and Supervision, also at Makerere, where coursework explicitly addressed Uganda's unique challenges: navigating the complexities of the Universal Secondary Education (USE) policy implementation, managing resource constraints common across Kampala's urban schools, and fostering community engagement in an environment where Parent-Teacher Associations (PTAs) are vital partners. Understanding that effective administration in Kampala is inseparable from understanding Ugandan culture, values like *Ubuntu* (humanity towards others), respect for elders (*Kuweera*), and the paramount importance of family (*Mmanga*) are not just concepts but the very fabric of how schools function here.</w:t>
      </w:r>
    </w:p>
    <w:p>
      <w:pPr>
        <w:pStyle w:val="BodyText"/>
      </w:pPr>
      <w:r>
        <w:t xml:space="preserve">My professional experience has been a dedicated apprenticeship in Kampala's educational ecosystem. For six years, I served as an Assistant Headteacher at St. Mary's Primary School in Bweyogerere, a community school serving a densely populated neighborhood facing significant infrastructural challenges common throughout Kampala. In this role, I moved beyond administrative tasks to become a proactive problem-solver embedded within the community. I spearheaded efforts to secure essential learning materials through partnerships with local businesses and NGOs like UWEPA (Uganda Women's Entrepreneurship Program), directly addressing the chronic shortage of textbooks that plagues many Kampala schools. I implemented a streamlined system for tracking student attendance and academic progress, crucial for identifying at-risk children in environments where poverty can lead to frequent school absences – a reality particularly acute in Kampala's informal settlements. Furthermore, I facilitated community dialogues with parents and local leaders to address issues like school feeding programs, ensuring they were culturally appropriate and sustainable within the Kampala context. This experience taught me that effective Education Administration in Uganda is not about imposing top-down solutions, but about listening deeply to the needs of teachers, students, parents, and community elders – understanding that a child's success is intrinsically linked to their family's well-being and their neighborhood's stability.</w:t>
      </w:r>
    </w:p>
    <w:p>
      <w:pPr>
        <w:pStyle w:val="BodyText"/>
      </w:pPr>
      <w:r>
        <w:t xml:space="preserve">I am acutely aware of the critical challenges confronting Education Administrators in Kampala today. The rapid urbanization driving Kampala’s growth strains existing school infrastructure, leading to overcrowded classrooms. Teacher shortages persist despite national efforts, impacting quality. The need for robust student support systems – addressing issues like child labor that sometimes pulls students from classrooms and the growing prevalence of digital literacy gaps – is more pressing than ever. Uganda's Education Sector Strategic Plan 2023-2030 provides a clear roadmap, emphasizing equity, quality, and access. My ambition as an Education Administrator is to be a key implementer of this vision *within Kampala*. I possess the specific skills required: meticulous budgeting experience gained while managing school funds under tight constraints; proficiency in utilizing national assessment frameworks like the Primary Leaving Examination (PLE) data for targeted interventions; strong conflict resolution abilities honed through mediating between diverse stakeholders in our multicultural Kampala community; and a proven ability to foster teacher professional development tailored to local needs, understanding that teacher morale and capacity are central to student achievement.</w:t>
      </w:r>
    </w:p>
    <w:p>
      <w:pPr>
        <w:pStyle w:val="BodyText"/>
      </w:pPr>
      <w:r>
        <w:t xml:space="preserve">This is not merely a career aspiration; it is a profound calling. I have seen the spark of potential ignite in the eyes of children in Kampala's classrooms, even amidst hardship. I believe that every child deserves access to an education that empowers them to thrive within Uganda's vibrant society and contribute meaningfully to its future. To be entrusted with the responsibility of shaping educational environments where this promise is realized – particularly within the complex, dynamic, and hopeful setting of Kampala – is my highest professional aspiration.</w:t>
      </w:r>
    </w:p>
    <w:p>
      <w:pPr>
        <w:pStyle w:val="BodyText"/>
      </w:pPr>
      <w:r>
        <w:t xml:space="preserve">I am not seeking a generic leadership role. I seek to become an Education Administrator deeply rooted in Kampala's reality, leveraging my Ugandan education, localized experience, and commitment to our national goals. I am eager to contribute my skills in strategic planning, community engagement, resource management, and student-centered leadership directly to the mission of a forward-thinking institution serving Kampala's youth. I am ready to collaborate with fellow educators across Kampala’s schools and with stakeholders like the Kampala Capital City Authority (KCCA) Education Department and Uganda National Examinations Board (UNEB) to build a more equitable, effective, and inspiring education system for all Ugandans.</w:t>
      </w:r>
    </w:p>
    <w:p>
      <w:pPr>
        <w:pStyle w:val="BodyText"/>
      </w:pPr>
      <w:r>
        <w:t xml:space="preserve">My Statement of Purpose is clear: I am prepared, passionate, and uniquely equipped to step into the role of Education Administrator in Kampala. I am ready to translate vision into action within Uganda's most dynamic educational hub. I am committed to serving with integrity, innovation, and an unshakeable focus on the child at the heart of every decision. The future of Kampala's students depends on dedicated administrators like me – ready to work tirelessly today for a brighter tomorrow in Uganda.</w:t>
      </w:r>
    </w:p>
    <w:p>
      <w:pPr>
        <w:pStyle w:val="BodyText"/>
      </w:pPr>
      <w:r>
        <w:t xml:space="preserve">Thank you for considering my application. I eagerly anticipate the opportunity to discuss how my vision and experience align with your institution's mission within Kampala, Uganda.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Kampala, Uganda</dc:title>
  <dc:creator/>
  <dc:language>en</dc:language>
  <cp:keywords/>
  <dcterms:created xsi:type="dcterms:W3CDTF">2026-11-08T15:49:40Z</dcterms:created>
  <dcterms:modified xsi:type="dcterms:W3CDTF">2026-11-08T15:49:40Z</dcterms:modified>
</cp:coreProperties>
</file>

<file path=docProps/custom.xml><?xml version="1.0" encoding="utf-8"?>
<Properties xmlns="http://schemas.openxmlformats.org/officeDocument/2006/custom-properties" xmlns:vt="http://schemas.openxmlformats.org/officeDocument/2006/docPropsVTypes"/>
</file>