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p>
    <w:bookmarkStart w:id="20" w:name="X41caf11f6573949520042abec012375f8b6146e"/>
    <w:p>
      <w:pPr>
        <w:pStyle w:val="Heading1"/>
      </w:pPr>
      <w:r>
        <w:t xml:space="preserve">Statement of Purpose: Advancing Electrical Engineering in Argentina Buenos Aires</w:t>
      </w:r>
    </w:p>
    <w:p>
      <w:pPr>
        <w:pStyle w:val="FirstParagraph"/>
      </w:pPr>
      <w:r>
        <w:t xml:space="preserve">The profound connection between human progress and electrical engineering has shaped my academic journey and professional aspirations since childhood. Growing up in a household where energy access dictated daily life, I witnessed firsthand how reliable electrical systems transform communities—from powering hospitals during emergencies to enabling educational opportunities through digital infrastructure. This ignited my passion for becoming an Electrical Engineer dedicated to solving complex power challenges. Today, as I prepare to contribute meaningfully to Argentina's evolving energy landscape, Buenos Aires emerges as the ideal crucible for my growth—a dynamic city where engineering innovation intersects with national development imperatives. This Statement of Purpose articulates my commitment to advancing electrical engineering in Argentina Buenos Aires through academic excellence, pragmatic problem-solving, and unwavering dedication to sustainable infrastructure.</w:t>
      </w:r>
    </w:p>
    <w:p>
      <w:pPr>
        <w:pStyle w:val="BodyText"/>
      </w:pPr>
      <w:r>
        <w:t xml:space="preserve">My academic foundation began at the National University of Córdoba, where I graduated with honors in Electrical Engineering (2018-2023), consistently ranking in the top 5% of my cohort. Key projects solidified my technical acumen and passion for Argentina’s energy context. In my senior capstone project, "Optimization of Grid Resilience for Urban Microgrids," I designed a fault-tolerant distribution network prototype tailored to Buenos Aires’ dense residential zones, incorporating renewable integration and predictive maintenance algorithms. Collaborating with local utility partners like Edenor, I analyzed 10 years of outage data from the city’s aging infrastructure, identifying that 73% of interruptions stemmed from inadequate transformer capacity in neighborhoods like Villa Crespo and Palermo. This research directly informed my thesis on "Adaptive Load Management for High-Density Urban Areas," which earned departmental recognition. These experiences cemented my understanding that an Electrical Engineer must bridge theoretical knowledge with ground-level realities—especially in cities where infrastructure strain meets rapid urbanization, as seen across Argentina Buenos Aires.</w:t>
      </w:r>
    </w:p>
    <w:p>
      <w:pPr>
        <w:pStyle w:val="BodyText"/>
      </w:pPr>
      <w:r>
        <w:t xml:space="preserve">Professional development further refined my perspective during a six-month internship at Siemens Argentina in Buenos Aires (2022). Assigned to the Smart Grid Division, I contributed to a pilot project modernizing substations in the city’s industrial corridor. Here, I confronted real-world complexities: integrating legacy equipment with IoT sensors while navigating Argentina’s unique regulatory framework under ENRE (National Energy Regulatory Entity). A pivotal moment involved troubleshooting voltage instability during peak demand hours near La Boca, where I proposed and validated a dynamic capacitor bank solution that reduced outages by 22%. This reinforced my belief that effective electrical engineering requires not only technical skill but also cultural fluency—understanding the socio-economic fabric of communities like those in Buenos Aires. The city’s vibrant energy sector, with its blend of traditional power utilities and emerging cleantech startups, offered an unparalleled laboratory for growth.</w:t>
      </w:r>
    </w:p>
    <w:p>
      <w:pPr>
        <w:pStyle w:val="BodyText"/>
      </w:pPr>
      <w:r>
        <w:t xml:space="preserve">Argentina’s current energy transition makes Buenos Aires a strategic focal point for Electrical Engineers. The nation aims for 45% renewable electricity by 2030 (National Energy Strategy 2050), yet grid modernization lags behind. As a city housing over 3 million households and critical infrastructure like the Aeroparque, the metropolitan area faces dual challenges: aging transmission lines and explosive demand from tech hubs such as Palermo Soho. My career vision aligns precisely with this context. I aspire to specialize in smart grid technologies that enhance resilience—specifically through AI-driven load forecasting systems adapted to Argentine consumption patterns (e.g., seasonal tourism spikes in Buenos Aires). This is not merely technical; it’s deeply human. When I visited a community center in Villa 31, children played under solar-powered lights during a blackouts—proof that energy access is inseparable from dignity. An Electrical Engineer working in Argentina Buenos Aires must prioritize equity alongside efficiency.</w:t>
      </w:r>
    </w:p>
    <w:p>
      <w:pPr>
        <w:pStyle w:val="BodyText"/>
      </w:pPr>
      <w:r>
        <w:t xml:space="preserve">My academic goals for graduate studies are intentionally targeted toward Buenos Aires’ needs. I seek to pursue advanced research at Universidad Tecnológica Nacional (UTN) in the city, focusing on "Hybrid Renewable Integration with Urban Distribution Networks." UTN’s partnership with Argentina’s National Institute of Technology (INTI) and proximity to grid operators provide ideal resources. Crucially, my proposed methodology leverages Argentina’s unique renewable assets—such as the wind farms in Patagonia and solar potential in Cuyo—to address Buenos Aires’ specific load profiles. This research will directly inform municipal initiatives like Buenos Aires City’s 2030 Climate Action Plan, which targets carbon neutrality through grid modernization. I aim to collaborate with local entities including the Ministry of Energy and Environment (MAE) to ensure solutions are scalable within Argentina’s economic constraints.</w:t>
      </w:r>
    </w:p>
    <w:p>
      <w:pPr>
        <w:pStyle w:val="BodyText"/>
      </w:pPr>
      <w:r>
        <w:t xml:space="preserve">Why Argentina? Beyond its engineering challenges, the country offers a cultural synergy with my professional ethos. Argentine engineers are renowned for their ingenuity in resource-constrained environments—known locally as "sobrevivir con ingenio" (surviving through cleverness). In Buenos Aires, I’ve observed how this spirit drives innovation: from community-led microgrid projects in Villa 31 to startups like EnerGym developing AI-based energy management for SMEs. My goal is to embody this legacy—becoming an Electrical Engineer who doesn’t just design systems but co-creates them with communities. This commitment extends beyond technical work; I plan to mentor at local institutions like the Centro Cultural de la Cooperación (C3), where engineering students gain hands-on experience in sustainable solutions.</w:t>
      </w:r>
    </w:p>
    <w:p>
      <w:pPr>
        <w:pStyle w:val="BodyText"/>
      </w:pPr>
      <w:r>
        <w:t xml:space="preserve">Looking ahead, my long-term vision centers on establishing a consultancy firm in Buenos Aires focused on inclusive grid modernization. By partnering with universities, municipalities, and NGOs, we will deploy low-cost monitoring systems for informal settlements while training local technicians—ensuring that Argentina’s energy transition uplifts everyone. This aligns with the United Nations Sustainable Development Goal 7 (Affordable and Clean Energy) and Argentina’s National Plan for Sustainable Development. My journey from a curious child in Córdoba to an Electrical Engineer poised to serve Buenos Aires reflects a promise: to transform energy challenges into opportunities for equity, resilience, and progress. As Argentina navigates its energy renaissance, I am determined to contribute not just as an engineer, but as a committed citizen of Argentina Buenos Aires—where every circuit we design carries the potential to illuminate lives.</w:t>
      </w:r>
    </w:p>
    <w:p>
      <w:pPr>
        <w:pStyle w:val="BodyText"/>
      </w:pPr>
      <w:r>
        <w:t xml:space="preserve">This Statement of Purpose is my earnest pledge. I seek not merely an academic program or job, but a vocation in Argentina where engineering serves humanity. With technical rigor, cultural empathy, and unwavering dedication to Buenos Aires’ future, I will strive to become an Electrical Engineer who leaves the city’s power grid stronger than I found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dc:title>
  <dc:creator/>
  <dc:language>en</dc:language>
  <cp:keywords/>
  <dcterms:created xsi:type="dcterms:W3CDTF">2026-07-21T13:05:03Z</dcterms:created>
  <dcterms:modified xsi:type="dcterms:W3CDTF">2026-07-21T13:05:03Z</dcterms:modified>
</cp:coreProperties>
</file>

<file path=docProps/custom.xml><?xml version="1.0" encoding="utf-8"?>
<Properties xmlns="http://schemas.openxmlformats.org/officeDocument/2006/custom-properties" xmlns:vt="http://schemas.openxmlformats.org/officeDocument/2006/docPropsVTypes"/>
</file>