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X71a5ff6d9a87cd0552d4681bc6d29bfcd1137a9"/>
    <w:p>
      <w:pPr>
        <w:pStyle w:val="Heading1"/>
      </w:pPr>
      <w:r>
        <w:t xml:space="preserve">Statement of Purpose: Advancing Electrical Engineering Excellence in Belgium Brussels</w:t>
      </w:r>
    </w:p>
    <w:p>
      <w:pPr>
        <w:pStyle w:val="FirstParagraph"/>
      </w:pPr>
      <w:r>
        <w:t xml:space="preserve">As I prepare this Statement of Purpose, I am filled with profound enthusiasm for the opportunity to contribute to the evolving landscape of electrical engineering within the dynamic ecosystem of Belgium Brussels. My journey as an aspiring Electrical Engineer has been meticulously shaped by academic rigor, hands-on innovation, and an unwavering commitment to sustainable technological advancement. This document articulates my professional trajectory, academic preparedness, and deep-seated motivation to pursue advanced studies in electrical engineering at a leading institution within the heart of Europe’s political and technological hub—Brussels.</w:t>
      </w:r>
    </w:p>
    <w:p>
      <w:pPr>
        <w:pStyle w:val="BodyText"/>
      </w:pPr>
      <w:r>
        <w:t xml:space="preserve">My fascination with electrical systems began during high school when I designed a solar-powered street lighting prototype for my community. This project ignited my passion for energy efficiency and intelligent power distribution, leading me to pursue a Bachelor of Science in Electrical Engineering at the National University of Technology. Throughout my undergraduate studies, I immersed myself in courses spanning power systems analysis, embedded control systems, and renewable energy integration. My academic excellence—evidenced by a 3.87/4.0 GPA and selection as an honors student—was complemented by significant research contributions. In my final year thesis, "Optimizing Microgrid Stability in Urban Environments," I developed a novel algorithm that reduced voltage fluctuations by 22% in simulated grid scenarios, published in the International Journal of Sustainable Energy Systems. This work crystallized my resolve to become a solutions-oriented Electrical Engineer dedicated to solving real-world energy challenges.</w:t>
      </w:r>
    </w:p>
    <w:p>
      <w:pPr>
        <w:pStyle w:val="BodyText"/>
      </w:pPr>
      <w:r>
        <w:t xml:space="preserve">My professional development accelerated during an internship at Siemens Energy's Smart Grid Division in Berlin. There, I collaborated on a project for the German Federal Network Agency, designing fault detection systems for high-voltage transmission lines. This experience exposed me to Europe’s cutting-edge grid infrastructure and underscored the critical role of harmonized engineering standards across continental networks—a perspective directly relevant to Belgium Brussels' strategic position within the European energy market. Subsequently, I contributed to a EU-funded research consortium focused on integrating offshore wind farms into metropolitan power grids, gaining invaluable exposure to cross-border regulatory frameworks that will be essential for my work in Brussels.</w:t>
      </w:r>
    </w:p>
    <w:p>
      <w:pPr>
        <w:pStyle w:val="BodyText"/>
      </w:pPr>
      <w:r>
        <w:t xml:space="preserve">It is precisely this convergence of technological innovation and institutional influence that draws me to Belgium Brussels as the ideal environment for my next academic phase. Unlike other European cities, Brussels uniquely embodies the nexus of engineering excellence and European governance. As the seat of the European Commission, NATO headquarters, and numerous research institutes like VITO (Flemish Institute for Technological Research), Brussels offers unparalleled access to policymakers shaping Europe’s energy transition—a direct alignment with my career vision. The city’s commitment to sustainability is exemplified by initiatives like Brussels’ 2030 Climate Plan, which targets 100% renewable energy consumption in public infrastructure. Studying at institutions such as the Université libre de Bruxelles (ULB) or KU Leuven’s Department of Electrical Engineering allows me to engage with professors like Dr. Elise van der Linden, whose work on AI-driven grid optimization mirrors my research interests. Furthermore, Belgium's dual-language academic environment (French/Dutch/English) will refine my ability to collaborate across Europe’s diverse engineering communities—critical for an Electrical Engineer operating within the EU’s integrated market.</w:t>
      </w:r>
    </w:p>
    <w:p>
      <w:pPr>
        <w:pStyle w:val="BodyText"/>
      </w:pPr>
      <w:r>
        <w:t xml:space="preserve">My decision to focus on Brussels is also strategic. The city hosts major electrical engineering firms including ABB, Schneider Electric, and Alstom, all actively developing solutions for smart cities and renewable integration. During a recent visit to Brussels’ European Innovation Hub, I observed firsthand how local startups like Electrify Europe are pioneering battery storage systems for urban grids—exactly the sector where I aim to contribute. This proximity to industry leaders enables seamless transition from academia to real-world impact, a pathway unavailable in more insular engineering hubs. Moreover, Belgium’s robust research funding mechanisms (such as FWO grants) and its status as a global testing ground for EU energy policies provide an unparalleled ecosystem for innovative electrical engineering.</w:t>
      </w:r>
    </w:p>
    <w:p>
      <w:pPr>
        <w:pStyle w:val="BodyText"/>
      </w:pPr>
      <w:r>
        <w:t xml:space="preserve">My long-term goal is to become a principal Electrical Engineer at the forefront of Europe’s energy transition, developing scalable infrastructure solutions that balance technological efficiency with societal needs. In Brussels, I will specialize in grid resilience and decentralized renewable integration—areas where my thesis research and industry experience have positioned me to make immediate contributions. Upon completing my master's program, I plan to join a European energy consortium focused on deploying AI-enhanced microgrids across urban centers like Brussels itself. My vision extends beyond technical execution: I aim to advise policymakers on grid modernization strategies that prioritize equitable energy access, leveraging Brussels’ unique position as the EU’s decision-making center. This dual focus—on engineering innovation and institutional impact—is what defines my identity as an Electrical Engineer.</w:t>
      </w:r>
    </w:p>
    <w:p>
      <w:pPr>
        <w:pStyle w:val="BodyText"/>
      </w:pPr>
      <w:r>
        <w:t xml:space="preserve">What truly distinguishes this Statement of Purpose is its embodiment of a purposeful trajectory toward Belgium Brussels. My academic foundation, industry experience, and strategic alignment with Brussels’ role in Europe’s energy future are not coincidental—they represent a conscious choice to engage with the most influential platform for electrical engineering advancement in continental Europe. I recognize that my success as an Electrical Engineer will be measured not only by technical prowess but by the tangible impact of my work on sustainable communities—something uniquely achievable within Brussels’ policy-rich environment. The city’s commitment to "smart, green, and connected" urban development through initiatives like the Brussels Smart City Action Plan provides the perfect laboratory for testing solutions that can scale across Europe.</w:t>
      </w:r>
    </w:p>
    <w:p>
      <w:pPr>
        <w:pStyle w:val="BodyText"/>
      </w:pPr>
      <w:r>
        <w:t xml:space="preserve">As I conclude this Statement of Purpose, I reaffirm my readiness to contribute meaningfully to Belgium Brussels’ engineering landscape. My background has prepared me not just to absorb knowledge in a classroom, but to actively co-create it within a city where innovation is systematically translated into policy and infrastructure. The opportunity to study among pioneers at ULB or KU Leuven, while collaborating with EU institutions on the ground floor of energy transition, represents the culmination of my academic and professional aspirations. I am eager to bring my dedication, technical skills, and vision for sustainable power systems to this vibrant ecosystem—where every project has the potential to shape Europe’s future as an Electrical Engineer in Belgium Brussels.</w:t>
      </w:r>
    </w:p>
    <w:p>
      <w:pPr>
        <w:pStyle w:val="BodyText"/>
      </w:pPr>
      <w:r>
        <w:t xml:space="preserve">I stand ready to embrace the challenges and opportunities that await in Brussels. The city does not merely host an academic program; it offers a stage where my work as an Electrical Engineer can directly influence how Europe powers its tomorrow. This is why I am profoundly committed to pursuing advanced studies in Belgium Brussels—because here, innovation meets impact at the heart of European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Belgium Brussels</dc:title>
  <dc:creator/>
  <dc:language>en</dc:language>
  <cp:keywords/>
  <dcterms:created xsi:type="dcterms:W3CDTF">2026-07-18T17:19:35Z</dcterms:created>
  <dcterms:modified xsi:type="dcterms:W3CDTF">2026-07-18T17:19:35Z</dcterms:modified>
</cp:coreProperties>
</file>

<file path=docProps/custom.xml><?xml version="1.0" encoding="utf-8"?>
<Properties xmlns="http://schemas.openxmlformats.org/officeDocument/2006/custom-properties" xmlns:vt="http://schemas.openxmlformats.org/officeDocument/2006/docPropsVTypes"/>
</file>