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5" w:name="Xe18123d5135b1af78f2054c8cb2fb260aa6e055"/>
    <w:p>
      <w:pPr>
        <w:pStyle w:val="Heading1"/>
      </w:pPr>
      <w:r>
        <w:t xml:space="preserve">Statement of Purpose for Electrical Engineering Program</w:t>
      </w:r>
    </w:p>
    <w:p>
      <w:pPr>
        <w:pStyle w:val="FirstParagraph"/>
      </w:pPr>
      <w:r>
        <w:t xml:space="preserve">As I meticulously craft this Statement of Purpose, I am driven by a profound commitment to advancing my expertise as an Electrical Engineer within the vibrant academic landscape of Canada Montreal. This document serves as a testament to my academic journey, professional aspirations, and unwavering dedication to contributing meaningfully to the electrical engineering field through rigorous study at a premier institution in Quebec's intellectual capital.</w:t>
      </w:r>
    </w:p>
    <w:bookmarkStart w:id="20" w:name="X5382489fcb090a287561f8d3f89e2941204ad37"/>
    <w:p>
      <w:pPr>
        <w:pStyle w:val="Heading2"/>
      </w:pPr>
      <w:r>
        <w:t xml:space="preserve">Academic Foundation and Professional Evolution</w:t>
      </w:r>
    </w:p>
    <w:p>
      <w:pPr>
        <w:pStyle w:val="FirstParagraph"/>
      </w:pPr>
      <w:r>
        <w:t xml:space="preserve">My fascination with electrical engineering began during high school when I engineered a solar-powered water purification system for my community's rural water scarcity project. This hands-on experience ignited my passion for sustainable energy solutions, leading me to pursue a Bachelor of Electrical Engineering at the National University of Technology. Throughout my undergraduate studies, I excelled in core courses including Power Systems Analysis, Digital Signal Processing, and Embedded Systems Design – consistently ranking in the top 10% of my cohort. My capstone project on "Intelligent Grid Integration for Renewable Energy Sources" earned departmental recognition and provided invaluable insights into real-world system optimization challenges.</w:t>
      </w:r>
    </w:p>
    <w:p>
      <w:pPr>
        <w:pStyle w:val="BodyText"/>
      </w:pPr>
      <w:r>
        <w:t xml:space="preserve">To deepen my practical expertise, I completed a six-month internship at Power Dynamics Solutions, where I collaborated on designing fault-tolerant circuit protection systems for industrial clients. This experience revealed the critical importance of balancing technical innovation with safety standards – a principle that has since guided my engineering philosophy. Simultaneously, I actively participated in IEEE student chapters, organizing workshops on emerging technologies like IoT sensor networks and electric vehicle charging infrastructure.</w:t>
      </w:r>
    </w:p>
    <w:bookmarkEnd w:id="20"/>
    <w:bookmarkStart w:id="21" w:name="X6c433b3a58c314d464b4ba70d24de0cd9773255"/>
    <w:p>
      <w:pPr>
        <w:pStyle w:val="Heading2"/>
      </w:pPr>
      <w:r>
        <w:t xml:space="preserve">The Montreal Imperative: Why Canada Montreal?</w:t>
      </w:r>
    </w:p>
    <w:p>
      <w:pPr>
        <w:pStyle w:val="FirstParagraph"/>
      </w:pPr>
      <w:r>
        <w:t xml:space="preserve">My decision to pursue advanced studies in Canada Montreal is not merely geographical but deeply strategic. The city's unique position as North America's leading hub for clean energy innovation makes it the ideal ecosystem for my professional development. I am particularly drawn to McGill University's Department of Electrical and Computer Engineering, whose research in smart grid technologies and sustainable power systems directly aligns with my academic interests. The university's partnership with Hydro-Québec – a global leader in renewable energy integration – offers unparalleled access to real-world case studies that cannot be replicated elsewhere.</w:t>
      </w:r>
    </w:p>
    <w:p>
      <w:pPr>
        <w:pStyle w:val="BodyText"/>
      </w:pPr>
      <w:r>
        <w:t xml:space="preserve">Moreover, Montreal's multicultural environment represents a crucial element of my growth as an Electrical Engineer. The city's fusion of French and English cultures, coupled with its status as a major technology center in Canada (home to over 300 AI startups), provides the ideal setting for developing cross-cultural collaboration skills essential in today's global engineering landscape. I am eager to engage with Montreal's thriving IEEE community and contribute to projects like the city's ambitious "Smart City" initiative, which integrates renewable energy management across municipal infrastructure.</w:t>
      </w:r>
    </w:p>
    <w:bookmarkEnd w:id="21"/>
    <w:bookmarkStart w:id="22" w:name="Xb551cb5ddf220547a7d30a007b2f0dc90392b8d"/>
    <w:p>
      <w:pPr>
        <w:pStyle w:val="Heading2"/>
      </w:pPr>
      <w:r>
        <w:t xml:space="preserve">Academic Objectives and Research Aspirations</w:t>
      </w:r>
    </w:p>
    <w:p>
      <w:pPr>
        <w:pStyle w:val="FirstParagraph"/>
      </w:pPr>
      <w:r>
        <w:t xml:space="preserve">My primary academic objective is to specialize in sustainable power systems within the Master of Engineering program. I aim to investigate novel approaches for integrating distributed energy resources into urban microgrids – particularly addressing the challenges posed by Montreal's unique climate conditions. The university's Advanced Power Electronics Laboratory, equipped with state-of-the-art hardware-in-loop simulation capabilities, will enable me to conduct rigorous testing that bridges theoretical knowledge and practical implementation.</w:t>
      </w:r>
    </w:p>
    <w:p>
      <w:pPr>
        <w:pStyle w:val="BodyText"/>
      </w:pPr>
      <w:r>
        <w:t xml:space="preserve">I am particularly excited about Professor Laurent Dubois' research on AI-driven grid resilience. I plan to propose a thesis exploring machine learning algorithms for predicting and mitigating voltage instability in Quebec's evolving grid, where hydroelectric sources dominate but require sophisticated management during seasonal fluctuations. This project would directly support Canada Montreal's commitment to achieving net-zero emissions by 2050 through the provincial Climate Change Action Plan.</w:t>
      </w:r>
    </w:p>
    <w:bookmarkEnd w:id="22"/>
    <w:bookmarkStart w:id="23" w:name="X2e0f29fa9050b1eebf5248d2f3fc82bad30510b"/>
    <w:p>
      <w:pPr>
        <w:pStyle w:val="Heading2"/>
      </w:pPr>
      <w:r>
        <w:t xml:space="preserve">Professional Vision and Community Contribution</w:t>
      </w:r>
    </w:p>
    <w:p>
      <w:pPr>
        <w:pStyle w:val="FirstParagraph"/>
      </w:pPr>
      <w:r>
        <w:t xml:space="preserve">My long-term vision is to become a leading Electrical Engineer specializing in sustainable energy infrastructure, ultimately founding a Montreal-based consultancy that bridges cutting-edge research with community implementation. I am deeply committed to addressing the unique challenges faced by northern Quebec communities, where remote locations require innovative power solutions beyond conventional grid approaches. This aligns perfectly with Canada's investment in the $20 billion Clean Energy for Rural Communities initiative.</w:t>
      </w:r>
    </w:p>
    <w:p>
      <w:pPr>
        <w:pStyle w:val="BodyText"/>
      </w:pPr>
      <w:r>
        <w:t xml:space="preserve">Beyond technical expertise, I recognize that effective engineering requires understanding societal context. The cultural immersion offered by studying in Montreal – from participating in local community workshops to engaging with diverse perspectives at conferences like the International Conference on Power Systems – will cultivate the holistic approach necessary for impactful engineering leadership. I aim to contribute to Quebec's growing green tech sector by developing solutions that respect both environmental imperatives and local cultural practices.</w:t>
      </w:r>
    </w:p>
    <w:bookmarkEnd w:id="23"/>
    <w:bookmarkStart w:id="24" w:name="conclusion-a-commitment-to-excellence"/>
    <w:p>
      <w:pPr>
        <w:pStyle w:val="Heading2"/>
      </w:pPr>
      <w:r>
        <w:t xml:space="preserve">Conclusion: A Commitment to Excellence</w:t>
      </w:r>
    </w:p>
    <w:p>
      <w:pPr>
        <w:pStyle w:val="FirstParagraph"/>
      </w:pPr>
      <w:r>
        <w:t xml:space="preserve">This Statement of Purpose represents more than an application – it embodies my lifelong dedication to advancing electrical engineering through the lens of sustainability and community impact. Canada Montreal offers the perfect confluence of academic excellence, industry collaboration, and cultural richness that will propel me toward becoming a transformative Electrical Engineer. I am confident that my technical foundation, research-focused mindset, and deep commitment to Montreal's sustainable energy future align precisely with what your program seeks in candidates.</w:t>
      </w:r>
    </w:p>
    <w:p>
      <w:pPr>
        <w:pStyle w:val="BodyText"/>
      </w:pPr>
      <w:r>
        <w:t xml:space="preserve">Having experienced the challenges of energy access firsthand in my home community, I understand that engineering solutions must serve people. In Canada Montreal – where innovation meets social responsibility – I will refine my skills to develop electrical systems that not only function efficiently but also empower communities and protect our shared environment. I am ready to embrace this transformative educational journey and contribute meaningfully to the next chapter of sustainable energy development in Canada.</w:t>
      </w:r>
    </w:p>
    <w:p>
      <w:pPr>
        <w:pStyle w:val="BodyText"/>
      </w:pPr>
      <w:r>
        <w:t xml:space="preserve">Respectfully submitted,</w:t>
      </w:r>
      <w:r>
        <w:br/>
      </w:r>
      <w:r>
        <w:t xml:space="preserve">Alexandra Moreau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Canada Montreal</dc:title>
  <dc:creator/>
  <dc:language>en</dc:language>
  <cp:keywords/>
  <dcterms:created xsi:type="dcterms:W3CDTF">2026-07-19T09:22:51Z</dcterms:created>
  <dcterms:modified xsi:type="dcterms:W3CDTF">2026-07-19T09:22:51Z</dcterms:modified>
</cp:coreProperties>
</file>

<file path=docProps/custom.xml><?xml version="1.0" encoding="utf-8"?>
<Properties xmlns="http://schemas.openxmlformats.org/officeDocument/2006/custom-properties" xmlns:vt="http://schemas.openxmlformats.org/officeDocument/2006/docPropsVTypes"/>
</file>