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81c469edfb12946ac3194d26c42146d12001b0a"/>
    <w:p>
      <w:pPr>
        <w:pStyle w:val="Heading1"/>
      </w:pPr>
      <w:r>
        <w:t xml:space="preserve">Statement of Purpose for Electrical Engineering Career in China Shanghai</w:t>
      </w:r>
    </w:p>
    <w:p>
      <w:pPr>
        <w:pStyle w:val="FirstParagraph"/>
      </w:pPr>
      <w:r>
        <w:t xml:space="preserve">As a dedicated aspiring</w:t>
      </w:r>
      <w:r>
        <w:t xml:space="preserve"> </w:t>
      </w:r>
      <w:r>
        <w:rPr>
          <w:bCs/>
          <w:b/>
        </w:rPr>
        <w:t xml:space="preserve">Electrical Engineer</w:t>
      </w:r>
      <w:r>
        <w:t xml:space="preserve">, I am writing this comprehensive Statement of Purpose to articulate my profound commitment to advancing my career within the dynamic technological ecosystem of</w:t>
      </w:r>
      <w:r>
        <w:t xml:space="preserve"> </w:t>
      </w:r>
      <w:r>
        <w:rPr>
          <w:iCs/>
          <w:i/>
        </w:rPr>
        <w:t xml:space="preserve">China Shanghai</w:t>
      </w:r>
      <w:r>
        <w:t xml:space="preserve">. My journey in electrical engineering has been defined by an insatiable curiosity for power systems, smart grid technologies, and sustainable energy solutions—domains where Shanghai stands at the forefront of innovation. This Statement of Purpose delineates my academic foundation, professional aspirations, and unwavering resolve to contribute to Shanghai's transformative engineering landscape.</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Electrical Engineering at [Your University] provided rigorous training in power electronics, renewable energy integration, and control systems. Courses such as Advanced Power System Analysis and Smart Grid Technologies equipped me with computational skills using MATLAB/Simulink and PSCAD, enabling me to model complex grid behaviors. A pivotal project involved designing a hybrid solar-wind microgrid for rural electrification, where I optimized energy storage algorithms to achieve 92% efficiency—a solution directly applicable to Shanghai's urban sustainability initiatives. This experience solidified my understanding that the future of energy lies at the intersection of cutting-edge engineering and pragmatic implementation.</w:t>
      </w:r>
    </w:p>
    <w:bookmarkEnd w:id="20"/>
    <w:bookmarkStart w:id="21" w:name="X0e12c83dd3eb810ac0c8fecc64b0015e4faa170"/>
    <w:p>
      <w:pPr>
        <w:pStyle w:val="Heading2"/>
      </w:pPr>
      <w:r>
        <w:t xml:space="preserve">Why China Shanghai? The Convergence of Innovation and Opportunity</w:t>
      </w:r>
    </w:p>
    <w:p>
      <w:pPr>
        <w:pStyle w:val="FirstParagraph"/>
      </w:pPr>
      <w:r>
        <w:t xml:space="preserve">My decision to pursue my career in</w:t>
      </w:r>
      <w:r>
        <w:t xml:space="preserve"> </w:t>
      </w:r>
      <w:r>
        <w:rPr>
          <w:iCs/>
          <w:i/>
        </w:rPr>
        <w:t xml:space="preserve">China Shanghai</w:t>
      </w:r>
      <w:r>
        <w:t xml:space="preserve"> </w:t>
      </w:r>
      <w:r>
        <w:t xml:space="preserve">is not merely geographical but strategic. As the epicenter of China's technological revolution, Shanghai boasts unparalleled infrastructure for electrical engineering advancement. The city hosts 37% of China’s Fortune Global 500 companies with R&amp;D hubs, including Siemens Energy and ABB Shanghai Innovation Center, which are pioneering next-generation grid technologies. Furthermore, Shanghai’s "Smart City" initiative integrates IoT-enabled power networks across the Pudong New District, creating a real-world laboratory for</w:t>
      </w:r>
      <w:r>
        <w:t xml:space="preserve"> </w:t>
      </w:r>
      <w:r>
        <w:rPr>
          <w:bCs/>
          <w:b/>
        </w:rPr>
        <w:t xml:space="preserve">Electrical Engineer</w:t>
      </w:r>
      <w:r>
        <w:t xml:space="preserve"> </w:t>
      </w:r>
      <w:r>
        <w:t xml:space="preserve">innovation. The city’s 2025 Green Energy Plan—targeting 30% renewable energy consumption—aligns perfectly with my expertise in distributed energy systems. Unlike academic silos elsewhere, Shanghai offers seamless industry-academia collaboration through institutions like Shanghai Jiao Tong University and the China Electric Power Research Institute (CEPRI), where I aim to contribute to grid resilience projects.</w:t>
      </w:r>
    </w:p>
    <w:bookmarkEnd w:id="21"/>
    <w:bookmarkStart w:id="22" w:name="X2fbdb101b64c852a62bb5e30d2e2104a7483a2e"/>
    <w:p>
      <w:pPr>
        <w:pStyle w:val="Heading2"/>
      </w:pPr>
      <w:r>
        <w:t xml:space="preserve">Professional Development and Shanghai-Specific Goals</w:t>
      </w:r>
    </w:p>
    <w:p>
      <w:pPr>
        <w:pStyle w:val="FirstParagraph"/>
      </w:pPr>
      <w:r>
        <w:t xml:space="preserve">I have actively prepared for this transition through targeted experiences. As a summer intern at [Company Name, e.g., State Grid Shanghai], I assisted in deploying AI-driven fault detection systems across 150+ substations, reducing outage response time by 35%. This exposure revealed how Shanghai’s unique urban density necessitates hyper-efficient power management—a challenge I am eager to tackle. My technical proficiency spans from high-voltage transmission (IEEE standards) to low-voltage microgrid design, with additional certification in Power System Stability Analysis (PSSE). However, what truly drives me is Shanghai’s ecosystem: the annual</w:t>
      </w:r>
      <w:r>
        <w:t xml:space="preserve"> </w:t>
      </w:r>
      <w:r>
        <w:rPr>
          <w:iCs/>
          <w:i/>
        </w:rPr>
        <w:t xml:space="preserve">Shanghai International Smart Grid and Energy Exhibition</w:t>
      </w:r>
      <w:r>
        <w:t xml:space="preserve"> </w:t>
      </w:r>
      <w:r>
        <w:t xml:space="preserve">connects global pioneers with local innovators, and the city’s "Digital Twin" platform for grid simulation offers unprecedented R&amp;D opportunities.</w:t>
      </w:r>
    </w:p>
    <w:bookmarkEnd w:id="22"/>
    <w:bookmarkStart w:id="23" w:name="X83eb0768516a4aadd11d6d9cdc6dd469277bd3a"/>
    <w:p>
      <w:pPr>
        <w:pStyle w:val="Heading2"/>
      </w:pPr>
      <w:r>
        <w:t xml:space="preserve">Alignment with Shanghai's Strategic Vision</w:t>
      </w:r>
    </w:p>
    <w:p>
      <w:pPr>
        <w:pStyle w:val="FirstParagraph"/>
      </w:pPr>
      <w:r>
        <w:t xml:space="preserve">Shanghai’s commitment to carbon neutrality by 2050 positions it as the ideal crucible for an Electrical Engineer. The city’s recent launch of the Yangshan Deep-Water Port Green Energy Project—a hydrogen-fueled port infrastructure—epitomizes the synergy between industrial scale and sustainability that I aim to support. In my proposed career trajectory, I envision collaborating with Shanghai-based firms like Envision Energy to develop AI-optimized battery management systems for electric vehicles (EVs), which dominate 45% of China’s automotive market. Moreover, Shanghai’s "14th Five-Year Plan" explicitly prioritizes semiconductor manufacturing power grids, a field where my background in power electronics could directly address critical infrastructure vulnerabilities. This is not merely a job opportunity; it is an invitation to shape the future energy framework of one of the world’s most influential megacities.</w:t>
      </w:r>
    </w:p>
    <w:bookmarkEnd w:id="23"/>
    <w:bookmarkStart w:id="24" w:name="long-term-contribution-to-china-shanghai"/>
    <w:p>
      <w:pPr>
        <w:pStyle w:val="Heading2"/>
      </w:pPr>
      <w:r>
        <w:t xml:space="preserve">Long-Term Contribution to China Shanghai</w:t>
      </w:r>
    </w:p>
    <w:p>
      <w:pPr>
        <w:pStyle w:val="FirstParagraph"/>
      </w:pPr>
      <w:r>
        <w:t xml:space="preserve">My long-term aspiration transcends technical execution. I aim to establish an R&amp;D consortium in Shanghai focused on "Resilient Urban Grids," blending my engineering expertise with local policy insights through partnerships with the Shanghai Municipal Energy Bureau. Within five years, I plan to lead a team developing decentralized energy storage solutions for Shanghai’s aging infrastructure—addressing the city’s unique challenge of retrofitting 50+ year-old power networks while accommodating exponential EV growth. This work will directly support Shanghai’s goal of becoming a global model for sustainable urban engineering, where an</w:t>
      </w:r>
      <w:r>
        <w:t xml:space="preserve"> </w:t>
      </w:r>
      <w:r>
        <w:rPr>
          <w:bCs/>
          <w:b/>
        </w:rPr>
        <w:t xml:space="preserve">Electrical Engineer</w:t>
      </w:r>
      <w:r>
        <w:t xml:space="preserve"> </w:t>
      </w:r>
      <w:r>
        <w:t xml:space="preserve">is not just a technician but a strategic architect of livable cities.</w:t>
      </w:r>
    </w:p>
    <w:bookmarkEnd w:id="24"/>
    <w:bookmarkStart w:id="25" w:name="X993d25ac3d7408d6c9ac7b7f56046c6f795581f"/>
    <w:p>
      <w:pPr>
        <w:pStyle w:val="Heading2"/>
      </w:pPr>
      <w:r>
        <w:t xml:space="preserve">Conclusion: A Commitment Anchored in Shanghai's Future</w:t>
      </w:r>
    </w:p>
    <w:p>
      <w:pPr>
        <w:pStyle w:val="FirstParagraph"/>
      </w:pPr>
      <w:r>
        <w:t xml:space="preserve">This Statement of Purpose reflects more than academic credentials—it embodies a purposeful alignment between my professional identity and the urgent needs of</w:t>
      </w:r>
      <w:r>
        <w:t xml:space="preserve"> </w:t>
      </w:r>
      <w:r>
        <w:rPr>
          <w:iCs/>
          <w:i/>
        </w:rPr>
        <w:t xml:space="preserve">China Shanghai</w:t>
      </w:r>
      <w:r>
        <w:t xml:space="preserve">. Having witnessed firsthand how Shanghai’s engineering ecosystem transforms theoretical innovation into tangible societal impact, I am certain that this city offers the only environment where I can fully realize my potential as an Electrical Engineer. The fusion of Shanghai’s industrial momentum, academic rigor, and visionary sustainability goals creates a singular opportunity to contribute meaningfully to global energy progress. I am prepared not only to excel in this role but to become a catalyst for the next generation of electrical engineering excellence within Shanghai’s thriving innovation landscape. With unwavering dedication, I seek the privilege of advancing my career where the future of energy is being written—one circuit, one grid, one city at a time.</w:t>
      </w:r>
    </w:p>
    <w:p>
      <w:pPr>
        <w:pStyle w:val="BodyText"/>
      </w:pPr>
      <w:r>
        <w:t xml:space="preserve">Signed,</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China Shanghai</dc:title>
  <dc:creator/>
  <dc:language>en</dc:language>
  <cp:keywords/>
  <dcterms:created xsi:type="dcterms:W3CDTF">2026-07-19T14:01:19Z</dcterms:created>
  <dcterms:modified xsi:type="dcterms:W3CDTF">2026-07-19T14:01:19Z</dcterms:modified>
</cp:coreProperties>
</file>

<file path=docProps/custom.xml><?xml version="1.0" encoding="utf-8"?>
<Properties xmlns="http://schemas.openxmlformats.org/officeDocument/2006/custom-properties" xmlns:vt="http://schemas.openxmlformats.org/officeDocument/2006/docPropsVTypes"/>
</file>