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5" w:name="Xd7c3a6438e5aa8df247d5761e3376fbae5232d7"/>
    <w:p>
      <w:pPr>
        <w:pStyle w:val="Heading1"/>
      </w:pPr>
      <w:r>
        <w:t xml:space="preserve">Statement of Purpose for Electrical Engineering Studies in Egypt Alexandria</w:t>
      </w:r>
    </w:p>
    <w:p>
      <w:pPr>
        <w:pStyle w:val="FirstParagraph"/>
      </w:pPr>
      <w:r>
        <w:t xml:space="preserve">From the historic shores of Alexandria where ancient knowledge met maritime innovation, I stand at a pivotal moment in my academic journey. My</w:t>
      </w:r>
      <w:r>
        <w:t xml:space="preserve"> </w:t>
      </w:r>
      <w:r>
        <w:rPr>
          <w:bCs/>
          <w:b/>
        </w:rPr>
        <w:t xml:space="preserve">Statement of Purpose</w:t>
      </w:r>
      <w:r>
        <w:t xml:space="preserve"> </w:t>
      </w:r>
      <w:r>
        <w:t xml:space="preserve">is a declaration of intent to pursue advanced studies in Electrical Engineering within the vibrant ecosystem of Egypt Alexandria—a city that embodies both Egypt's engineering legacy and its future energy trajectory. This document articulates my academic foundation, professional vision, and unwavering commitment to contributing to Egypt’s technological renaissance through the specialized role of an</w:t>
      </w:r>
      <w:r>
        <w:t xml:space="preserve"> </w:t>
      </w:r>
      <w:r>
        <w:rPr>
          <w:bCs/>
          <w:b/>
        </w:rPr>
        <w:t xml:space="preserve">Electrical Engineer</w:t>
      </w:r>
      <w:r>
        <w:t xml:space="preserve">.</w:t>
      </w:r>
    </w:p>
    <w:bookmarkStart w:id="20" w:name="academic-foundation-and-technical-vision"/>
    <w:p>
      <w:pPr>
        <w:pStyle w:val="Heading2"/>
      </w:pPr>
      <w:r>
        <w:t xml:space="preserve">Academic Foundation and Technical Vision</w:t>
      </w:r>
    </w:p>
    <w:p>
      <w:pPr>
        <w:pStyle w:val="FirstParagraph"/>
      </w:pPr>
      <w:r>
        <w:t xml:space="preserve">My undergraduate studies in Electrical Engineering at Cairo University provided rigorous training in power systems, renewable energy integration, and control theory. However, it was a field project analyzing Alexandria’s aging grid infrastructure that crystallized my purpose. I conducted a feasibility study on integrating solar microgrids into the coastal neighborhoods of Borg El Arab—a project funded by the Egyptian Ministry of Electricity. This experience revealed how Egypt Alexandria’s unique geographical position (bordering the Mediterranean with high solar irradiance) offers unparalleled potential for sustainable energy solutions. I realized that to become an effective</w:t>
      </w:r>
      <w:r>
        <w:t xml:space="preserve"> </w:t>
      </w:r>
      <w:r>
        <w:rPr>
          <w:bCs/>
          <w:b/>
        </w:rPr>
        <w:t xml:space="preserve">Electrical Engineer</w:t>
      </w:r>
      <w:r>
        <w:t xml:space="preserve">, I must immerse myself in Alexandria’s engineering context where theoretical knowledge meets real-world challenges like grid resilience in coastal environments and demand management during seasonal tourism peaks.</w:t>
      </w:r>
    </w:p>
    <w:bookmarkEnd w:id="20"/>
    <w:bookmarkStart w:id="21" w:name="why-egypt-alexandria-the-strategic-nexus"/>
    <w:p>
      <w:pPr>
        <w:pStyle w:val="Heading2"/>
      </w:pPr>
      <w:r>
        <w:t xml:space="preserve">Why Egypt Alexandria? The Strategic Nexus</w:t>
      </w:r>
    </w:p>
    <w:p>
      <w:pPr>
        <w:pStyle w:val="FirstParagraph"/>
      </w:pPr>
      <w:r>
        <w:t xml:space="preserve">Egypt Alexandria is not merely a location for my academic pursuit—it is the strategic heart of Egypt’s energy transition. As a city with the nation’s oldest engineering university (Alexandria University, ranked #1 in engineering in North Africa), it hosts the</w:t>
      </w:r>
      <w:r>
        <w:t xml:space="preserve"> </w:t>
      </w:r>
      <w:r>
        <w:rPr>
          <w:iCs/>
          <w:i/>
        </w:rPr>
        <w:t xml:space="preserve">National Renewable Energy Authority (NREA)</w:t>
      </w:r>
      <w:r>
        <w:t xml:space="preserve"> </w:t>
      </w:r>
      <w:r>
        <w:t xml:space="preserve">regional office and serves as headquarters for major infrastructure projects like the El Dabaa Nuclear Plant and offshore wind initiatives. The Alexandria International Port’s smart grid upgrades further demonstrate how this city bridges maritime logistics with cutting-edge electrical systems. I seek to learn from Professor Ahmed Hassan’s research on adaptive power distribution for coastal cities at Alexandria University, where his work directly addresses the salt-moisture challenges affecting transformers—a critical issue for Egypt Alexandria’s infrastructure. This environment is irreplaceable; no other Egyptian city offers such concentrated academic-industry synergy in electrical engineering.</w:t>
      </w:r>
    </w:p>
    <w:bookmarkEnd w:id="21"/>
    <w:bookmarkStart w:id="22" w:name="Xe7b7b8dcd99dac3b4bb91a7303c1169c37c89ff"/>
    <w:p>
      <w:pPr>
        <w:pStyle w:val="Heading2"/>
      </w:pPr>
      <w:r>
        <w:t xml:space="preserve">Professional Commitment to Egypt's Energy Future</w:t>
      </w:r>
    </w:p>
    <w:p>
      <w:pPr>
        <w:pStyle w:val="FirstParagraph"/>
      </w:pPr>
      <w:r>
        <w:t xml:space="preserve">My internship at the Egyptian Electricity Holding Company (EEHC) in Alexandria solidified my commitment. I assisted in optimizing transformer efficiency for the Sidi Kerir industrial zone, reducing energy loss by 18% during summer peak loads—a problem exacerbated by Egypt Alexandria’s high humidity. This experience taught me that as an</w:t>
      </w:r>
      <w:r>
        <w:t xml:space="preserve"> </w:t>
      </w:r>
      <w:r>
        <w:rPr>
          <w:bCs/>
          <w:b/>
        </w:rPr>
        <w:t xml:space="preserve">Electrical Engineer</w:t>
      </w:r>
      <w:r>
        <w:t xml:space="preserve">, success demands contextual understanding: knowing that coastal corrosion requires specialized insulation materials, or that Alexandria’s tourism-driven electricity spikes necessitate dynamic load-balancing algorithms. I now understand that my role extends beyond circuit design to becoming a solutions architect for Egypt’s development vision. Under the Egyptian government's</w:t>
      </w:r>
      <w:r>
        <w:t xml:space="preserve"> </w:t>
      </w:r>
      <w:r>
        <w:rPr>
          <w:iCs/>
          <w:i/>
        </w:rPr>
        <w:t xml:space="preserve">Egypt Vision 2030</w:t>
      </w:r>
      <w:r>
        <w:t xml:space="preserve">, Alexandria is positioned as the national hub for clean energy innovation—making it imperative for me to anchor my expertise here.</w:t>
      </w:r>
    </w:p>
    <w:bookmarkEnd w:id="22"/>
    <w:bookmarkStart w:id="23" w:name="Xd46e987eb4cbedf11ec1e8188418f465c62b6da"/>
    <w:p>
      <w:pPr>
        <w:pStyle w:val="Heading2"/>
      </w:pPr>
      <w:r>
        <w:t xml:space="preserve">Academic Goals Aligned with Alexandria's Ecosystem</w:t>
      </w:r>
    </w:p>
    <w:p>
      <w:pPr>
        <w:pStyle w:val="FirstParagraph"/>
      </w:pPr>
      <w:r>
        <w:t xml:space="preserve">I propose focusing my graduate research on "Resilient Power Distribution for Coastal Urban Centers," directly addressing Egypt Alexandria’s most pressing engineering challenges. My coursework will prioritize:</w:t>
      </w:r>
    </w:p>
    <w:p>
      <w:pPr>
        <w:numPr>
          <w:ilvl w:val="0"/>
          <w:numId w:val="1001"/>
        </w:numPr>
        <w:pStyle w:val="Compact"/>
      </w:pPr>
      <w:r>
        <w:rPr>
          <w:bCs/>
          <w:b/>
        </w:rPr>
        <w:t xml:space="preserve">Advanced Power Systems Analysis</w:t>
      </w:r>
      <w:r>
        <w:t xml:space="preserve">: With Dr. Samir El-Sayed at Alexandria University, studying grid stability amid high renewable penetration</w:t>
      </w:r>
    </w:p>
    <w:p>
      <w:pPr>
        <w:numPr>
          <w:ilvl w:val="0"/>
          <w:numId w:val="1001"/>
        </w:numPr>
        <w:pStyle w:val="Compact"/>
      </w:pPr>
      <w:r>
        <w:rPr>
          <w:bCs/>
          <w:b/>
        </w:rPr>
        <w:t xml:space="preserve">Sustainable Infrastructure Design</w:t>
      </w:r>
      <w:r>
        <w:t xml:space="preserve">: Learning from the Mediterranean Energy Transition Project (METP) in Alexandria’s Port Said corridor</w:t>
      </w:r>
    </w:p>
    <w:p>
      <w:pPr>
        <w:numPr>
          <w:ilvl w:val="0"/>
          <w:numId w:val="1001"/>
        </w:numPr>
        <w:pStyle w:val="Compact"/>
      </w:pPr>
      <w:r>
        <w:rPr>
          <w:bCs/>
          <w:b/>
        </w:rPr>
        <w:t xml:space="preserve">Smart Grid Technology Implementation</w:t>
      </w:r>
      <w:r>
        <w:t xml:space="preserve">: Partnering with Siemens Egypt’s Alexandria R&amp;D center on IoT-enabled distribution systems</w:t>
      </w:r>
    </w:p>
    <w:p>
      <w:pPr>
        <w:pStyle w:val="FirstParagraph"/>
      </w:pPr>
      <w:r>
        <w:t xml:space="preserve">This targeted approach ensures my</w:t>
      </w:r>
      <w:r>
        <w:t xml:space="preserve"> </w:t>
      </w:r>
      <w:r>
        <w:rPr>
          <w:bCs/>
          <w:b/>
        </w:rPr>
        <w:t xml:space="preserve">Statement of Purpose</w:t>
      </w:r>
      <w:r>
        <w:t xml:space="preserve"> </w:t>
      </w:r>
      <w:r>
        <w:t xml:space="preserve">transcends academic exercise—it is a blueprint for contributing to Alexandria’s infrastructure. I aim to develop solutions like corrosion-resistant substation designs or AI-driven load forecasting models specifically calibrated for Egypt Alexandria’s coastal climate and urban density, directly supporting national energy targets.</w:t>
      </w:r>
    </w:p>
    <w:bookmarkEnd w:id="23"/>
    <w:bookmarkStart w:id="24" w:name="X45f81d22e81f7aab4e27f238791ad1a7affdb8a"/>
    <w:p>
      <w:pPr>
        <w:pStyle w:val="Heading2"/>
      </w:pPr>
      <w:r>
        <w:t xml:space="preserve">Long-Term Vision: Engineering Egypt’s Legacy</w:t>
      </w:r>
    </w:p>
    <w:p>
      <w:pPr>
        <w:pStyle w:val="FirstParagraph"/>
      </w:pPr>
      <w:r>
        <w:t xml:space="preserve">My ultimate goal is to establish a sustainable energy consultancy in Alexandria, specializing in grid modernization for Mediterranean coastal cities. I envision leading projects that transform Egypt Alexandria into a model for climate-resilient power systems—inspiring the next generation of Egyptian engineers through initiatives like the "Alexandria Young Engineers" mentorship program at the city’s new Technology Innovation Campus. As an</w:t>
      </w:r>
      <w:r>
        <w:t xml:space="preserve"> </w:t>
      </w:r>
      <w:r>
        <w:rPr>
          <w:bCs/>
          <w:b/>
        </w:rPr>
        <w:t xml:space="preserve">Electrical Engineer</w:t>
      </w:r>
      <w:r>
        <w:t xml:space="preserve">, I will leverage my dual expertise in traditional power engineering and renewable integration to help Egypt meet its target of 42% renewable energy by 2035, with Alexandria as the operational epicenter.</w:t>
      </w:r>
    </w:p>
    <w:p>
      <w:pPr>
        <w:pStyle w:val="BodyText"/>
      </w:pPr>
      <w:r>
        <w:t xml:space="preserve">Egypt Alexandria is where history meets horizon. It is a city that has nurtured scholars from Euclid to Ibn al-Haytham—a legacy I aspire to honor. My</w:t>
      </w:r>
      <w:r>
        <w:t xml:space="preserve"> </w:t>
      </w:r>
      <w:r>
        <w:rPr>
          <w:bCs/>
          <w:b/>
        </w:rPr>
        <w:t xml:space="preserve">Statement of Purpose</w:t>
      </w:r>
      <w:r>
        <w:t xml:space="preserve"> </w:t>
      </w:r>
      <w:r>
        <w:t xml:space="preserve">is thus a pledge: To channel my technical rigor into the soil of Egypt Alexandria, where every transformer installed, every solar panel integrated, and every grid upgraded will serve not just a city, but an entire nation’s sustainable future. I do not merely seek education here; I commit to becoming part of Alexandria’s next chapter as its engineers have always been—builders of tomorrow.</w:t>
      </w:r>
    </w:p>
    <w:p>
      <w:pPr>
        <w:pStyle w:val="BodyText"/>
      </w:pPr>
      <w:r>
        <w:t xml:space="preserve">End of Statement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Egypt Alexandria</dc:title>
  <dc:creator/>
  <dc:language>en</dc:language>
  <cp:keywords/>
  <dcterms:created xsi:type="dcterms:W3CDTF">2026-05-30T20:46:22Z</dcterms:created>
  <dcterms:modified xsi:type="dcterms:W3CDTF">2026-05-30T20:46:22Z</dcterms:modified>
</cp:coreProperties>
</file>

<file path=docProps/custom.xml><?xml version="1.0" encoding="utf-8"?>
<Properties xmlns="http://schemas.openxmlformats.org/officeDocument/2006/custom-properties" xmlns:vt="http://schemas.openxmlformats.org/officeDocument/2006/docPropsVTypes"/>
</file>