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Bangalore</w:t>
      </w:r>
    </w:p>
    <w:bookmarkStart w:id="20" w:name="X472950c366b7b0177c3bf20184e68cf37855621"/>
    <w:p>
      <w:pPr>
        <w:pStyle w:val="Heading1"/>
      </w:pPr>
      <w:r>
        <w:t xml:space="preserve">Statement of Purpose: Pursuing Excellence as an Electrical Engineer in India's Silicon Valley, Bangalore</w:t>
      </w:r>
    </w:p>
    <w:p>
      <w:pPr>
        <w:pStyle w:val="FirstParagraph"/>
      </w:pPr>
      <w:r>
        <w:t xml:space="preserve">My journey toward becoming a transformative Electrical Engineer began amidst the vibrant energy of India’s technological hub, Bangalore. Growing up in this dynamic city where innovation pulses through every street—from the startup incubators of Whitefield to the legacy campuses of IISc and RVCE—I developed an intrinsic understanding that electrical engineering is not merely an academic discipline, but the backbone of India’s economic ascent. This Statement of Purpose articulates my unwavering commitment to advancing my expertise as an Electrical Engineer within Bangalore’s unique ecosystem, where cutting-edge research converges with urgent national infrastructure needs.</w:t>
      </w:r>
    </w:p>
    <w:p>
      <w:pPr>
        <w:pStyle w:val="BodyText"/>
      </w:pPr>
      <w:r>
        <w:t xml:space="preserve">My academic foundation in Electrical Engineering at the Indian Institute of Technology (IIT) Madras equipped me with rigorous theoretical knowledge and hands-on skills. Courses like Power Systems Analysis, Control Theory, and Embedded Systems design were not just intellectual exercises but pathways to solve real-world challenges I witnessed daily in Bangalore. For instance, during my internship at a renewable energy startup in Electronic City, I contributed to optimizing solar microgrid designs for Tier-2 cities—a project directly addressing Karnataka’s ambitious 17 GW solar target by 2025. This experience crystallized my realization: India’s electrical infrastructure demands engineers who blend global standards with localized ingenuity. Bangalore, as the epicenter of India’s clean energy transition and semiconductor manufacturing (evident in companies like Wipro, Tata Elxsi, and new EV giants such as Ola Electric), offers the ideal crucible for this mission.</w:t>
      </w:r>
    </w:p>
    <w:p>
      <w:pPr>
        <w:pStyle w:val="BodyText"/>
      </w:pPr>
      <w:r>
        <w:t xml:space="preserve">What distinguishes my aspiration is an intimate understanding of Bangalore’s specific engineering landscape. The city grapples with complex power distribution challenges—peak load fluctuations exceeding 5,000 MW in summer, grid vulnerabilities during monsoons, and the rapid adoption of EVs straining existing infrastructure. My undergraduate thesis on "AI-Driven Fault Detection in Distribution Networks" directly responded to these issues. I developed a predictive algorithm using machine learning that reduced outage response time by 28% in simulated Bangalore municipal grids. This work wasn’t theoretical; it was validated through collaboration with the Bangalore Electricity Supply Company (BESCOM) under their 'Smart Grid Pilot Program.' Such exposure solidified my belief that effective Electrical Engineering must be rooted in India’s context—not imported solutions adapted superficially, but innovations engineered for our climate, population density, and policy environment.</w:t>
      </w:r>
    </w:p>
    <w:p>
      <w:pPr>
        <w:pStyle w:val="BodyText"/>
      </w:pPr>
      <w:r>
        <w:t xml:space="preserve">Bangalore’s ecosystem is unparalleled for nurturing an Electrical Engineer of my caliber. The presence of premier institutions like the Indian Institute of Science (IISc), which houses the Centre for Sustainable Technologies (CST), provides access to world-class labs in power electronics and smart grid research. Moreover, Bangalore’s thriving startup culture—where companies like Ampere Vehicles and Sun Mobility are redefining electric mobility—creates a fertile ground for translating academic rigor into social impact. I am particularly eager to engage with initiatives like the Karnataka Smart Cities Mission, where electrical engineers spearhead projects integrating IoT for energy-efficient public infrastructure. My goal is not merely to work *in* Bangalore, but to actively shape its future as an Electrical Engineer committed to scalable, sustainable solutions.</w:t>
      </w:r>
    </w:p>
    <w:p>
      <w:pPr>
        <w:pStyle w:val="BodyText"/>
      </w:pPr>
      <w:r>
        <w:t xml:space="preserve">My professional development aligns precisely with India’s national priorities. The 'Make in India' initiative and 'National Mission on Electric Mobility' have positioned Bangalore as a critical hub for manufacturing next-generation power electronics. During my tenure at Larsen &amp; Toubro (L&amp;T) in their Bangalore R&amp;D center, I contributed to developing compact solid-state transformers for urban substations—an innovation critical for reducing space constraints in dense city grids. This role taught me the importance of industry-academia collaboration, a synergy I intend to deepen through advanced studies. I am drawn to programs that emphasize applied research with industry partnerships, such as those at NMIMS Bangalore or the proposed Smart Grid Centre at CEERI, Pilani (with Bangalore ties), where theoretical frameworks meet market-ready prototypes.</w:t>
      </w:r>
    </w:p>
    <w:p>
      <w:pPr>
        <w:pStyle w:val="BodyText"/>
      </w:pPr>
      <w:r>
        <w:t xml:space="preserve">Looking ahead, my five-year vision is unequivocally tied to India’s growth trajectory. I aim to lead a team designing resilient power distribution systems for emerging urban centers across Karnataka—starting with scalable models for Bengaluru’s new metro corridors and industrial zones like Kengeri. My ultimate ambition is to establish a Bangalore-based R&amp;D center focused on grid integration of decentralized renewable energy, directly supporting the state’s goal of 25% renewable capacity by 2030. This vision requires not only technical mastery but also deep cultural fluency—understanding community needs from Koramangala apartment complexes to rural electrification projects in surrounding districts. As a native Bangalorean, I carry this perspective organically.</w:t>
      </w:r>
    </w:p>
    <w:p>
      <w:pPr>
        <w:pStyle w:val="BodyText"/>
      </w:pPr>
      <w:r>
        <w:t xml:space="preserve">Why now? The convergence of digital transformation (5G, AI), energy transition (EVs, solar), and urbanization demands Electrical Engineers with dual expertise in traditional power systems and modern control paradigms. Bangalore’s infrastructure is evolving at a pace unmatched elsewhere in India, making it the most urgent laboratory for these innovations. My academic record—including first-class honors in Power Systems, IEEE student membership since 2021, and publication on 'Harmonic Mitigation Techniques for Industrial Loads'—proves my readiness to contribute immediately. I have sought opportunities that mirror Bangalore’s challenges: volunteering with the Karnataka Energy Development Agency (KEDA) on rural solar microgrids and co-organizing the 'PowerTech Bangalore' conference, which brought together 200+ engineers from Infosys, NTPC, and academia.</w:t>
      </w:r>
    </w:p>
    <w:p>
      <w:pPr>
        <w:pStyle w:val="BodyText"/>
      </w:pPr>
      <w:r>
        <w:t xml:space="preserve">In conclusion, my Statement of Purpose is a testament to a lifelong commitment forged in the heart of India’s technological frontier. I am not applying to study Electrical Engineering—I am returning home to build it. Bangalore is where innovation meets necessity; where grid resilience isn’t just a technical specification but a lifeline for 13 million citizens. As an Electrical Engineer, I intend to be at the forefront of this mission—leveraging my education, local insight, and relentless drive to ensure that India’s power infrastructure evolves as brilliantly as its software ecosystem. I seek not just an academic program, but a partnership with Bangalore’s engineering community to engineer a more electrified, equitable future for all Indians.</w:t>
      </w:r>
    </w:p>
    <w:p>
      <w:pPr>
        <w:pStyle w:val="BodyText"/>
      </w:pPr>
      <w:r>
        <w:t xml:space="preserve">With profound conviction in this purpose,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Bangalore</dc:title>
  <dc:creator/>
  <dc:language>en</dc:language>
  <cp:keywords/>
  <dcterms:created xsi:type="dcterms:W3CDTF">2025-12-08T17:59:16Z</dcterms:created>
  <dcterms:modified xsi:type="dcterms:W3CDTF">2025-12-08T17:59:16Z</dcterms:modified>
</cp:coreProperties>
</file>

<file path=docProps/custom.xml><?xml version="1.0" encoding="utf-8"?>
<Properties xmlns="http://schemas.openxmlformats.org/officeDocument/2006/custom-properties" xmlns:vt="http://schemas.openxmlformats.org/officeDocument/2006/docPropsVTypes"/>
</file>