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Electrical</w:t>
      </w:r>
      <w:r>
        <w:t xml:space="preserve"> </w:t>
      </w:r>
      <w:r>
        <w:t xml:space="preserve">Engineer</w:t>
      </w:r>
      <w:r>
        <w:t xml:space="preserve"> </w:t>
      </w:r>
      <w:r>
        <w:t xml:space="preserve">-</w:t>
      </w:r>
      <w:r>
        <w:t xml:space="preserve"> </w:t>
      </w:r>
      <w:r>
        <w:t xml:space="preserve">Mumbai</w:t>
      </w:r>
    </w:p>
    <w:bookmarkStart w:id="20" w:name="X634283c51c076ca94b74f80cedf160a211dbc69"/>
    <w:p>
      <w:pPr>
        <w:pStyle w:val="Heading1"/>
      </w:pPr>
      <w:r>
        <w:t xml:space="preserve">Statement of Purpose: Pursuing Excellence in Electrical Engineering at Mumbai's Premier Institutions</w:t>
      </w:r>
    </w:p>
    <w:p>
      <w:pPr>
        <w:pStyle w:val="FirstParagraph"/>
      </w:pPr>
      <w:r>
        <w:t xml:space="preserve">I am writing to express my profound enthusiasm for advancing my career as an Electrical Engineer within the dynamic ecosystem of India, specifically in Mumbai. As a nation on the cusp of transformative growth in energy infrastructure, renewable integration, and smart grid technology, India presents an unparalleled arena for electrical engineering innovation. Having grown up amidst Mumbai’s vibrant energy landscape—where power demands surge during monsoon seasons and urban density tests grid resilience—I have developed a deep-seated commitment to contributing to this critical field. My academic journey at the University of Mumbai (B.Tech in Electrical Engineering, CGPA: 8.7/10) and hands-on experience with local utilities have solidified my resolve to specialize in power systems and sustainable energy solutions for India’s most populous city.</w:t>
      </w:r>
    </w:p>
    <w:p>
      <w:pPr>
        <w:pStyle w:val="BodyText"/>
      </w:pPr>
      <w:r>
        <w:t xml:space="preserve">Mumbai, as India’s financial capital and a megacity grappling with infrastructure challenges, is the ideal crucible for an Electrical Engineer. The city’s 24/7 operational demands—powered by aging substations serving over 20 million residents—highlight urgent needs for grid modernization, fault detection systems, and renewable energy integration. During my internship at BEST (Brihanmumbai Electric Supply &amp; Transport) in 2023, I assisted in analyzing load patterns across suburban railway networks and participated in a pilot project to retrofit legacy transformers with IoT-enabled sensors. Witnessing how real-time data prevented a potential outage during the 2023 monsoon season cemented my conviction: Mumbai’s electrical infrastructure requires engineers who blend theoretical rigor with on-ground adaptability. This experience directly aligns with India’s National Energy Policy, which prioritizes "grid stability" as a cornerstone of its $1.8 trillion infrastructure push.</w:t>
      </w:r>
    </w:p>
    <w:p>
      <w:pPr>
        <w:pStyle w:val="BodyText"/>
      </w:pPr>
      <w:r>
        <w:t xml:space="preserve">My academic foundation has equipped me with robust technical competencies critical for Mumbai’s energy evolution. Courses like Power System Analysis (with emphasis on fault simulation using MATLAB/Simulink), High Voltage Engineering, and Renewable Energy Systems provided the theoretical bedrock. In my final-year project—*“AI-Driven Load Forecasting for Mumbai’s Urban Grid”*—I developed a predictive model using historical consumption data from MSEDCL (Maharashtra State Electricity Distribution Company Limited) to optimize transformer loading during peak hours. The project won the IET India Student Competition 2023, demonstrating its practical relevance to Mumbai’s grid management challenges. Crucially, this work was informed by field visits to a 132kV substation in Chembur, where I observed how seasonal humidity impacts insulation performance—a localized issue demanding targeted engineering solutions.</w:t>
      </w:r>
    </w:p>
    <w:p>
      <w:pPr>
        <w:pStyle w:val="BodyText"/>
      </w:pPr>
      <w:r>
        <w:t xml:space="preserve">Why Mumbai? Beyond its infrastructural urgency, the city hosts India’s most prestigious electrical engineering institutions and industry hubs. I aim to pursue my master’s at IIT Bombay (or a similarly ranked Mumbai-based university) to immerse myself in cutting-edge research on smart grids and microgrids—areas vital for Mumbai’s planned solar parks in Thane and coastal resilience projects. The university’s collaboration with ABB India and Siemens Energy on grid-scale storage solutions mirrors my aspiration to bridge academic innovation with Mumbai’s commercial needs. Moreover, Mumbai’s diverse talent pool—spanning startups like *Mera Gao Power* (off-grid solar solutions) and established firms like Tata Power—offers a fertile ground for interdisciplinary learning. I am particularly eager to engage with the</w:t>
      </w:r>
      <w:r>
        <w:t xml:space="preserve"> </w:t>
      </w:r>
      <w:r>
        <w:rPr>
          <w:iCs/>
          <w:i/>
        </w:rPr>
        <w:t xml:space="preserve">Mumbai Smart City Mission’s</w:t>
      </w:r>
      <w:r>
        <w:t xml:space="preserve"> </w:t>
      </w:r>
      <w:r>
        <w:t xml:space="preserve">energy sub-committee to understand policy-engineering synergies that accelerate India’s 500 GW renewable target.</w:t>
      </w:r>
    </w:p>
    <w:p>
      <w:pPr>
        <w:pStyle w:val="BodyText"/>
      </w:pPr>
      <w:r>
        <w:t xml:space="preserve">My professional ethos is shaped by Mumbai’s spirit of resilience. During the 2022 heatwave, when temperatures exceeded 45°C and grid strain caused widespread blackouts, I volunteered with a student-led NGO to install solar-powered cooling units for street vendors in Dadar. This grassroots initiative taught me that sustainable engineering must prioritize human impact—a principle I will carry into my work as an Electrical Engineer. It also underscored the need for decentralized energy systems in high-density urban environments like Mumbai, where centralized grids often fail under pressure.</w:t>
      </w:r>
    </w:p>
    <w:p>
      <w:pPr>
        <w:pStyle w:val="BodyText"/>
      </w:pPr>
      <w:r>
        <w:t xml:space="preserve">I recognize that India’s transition to clean energy is not merely technical but deeply contextual. Mumbai’s unique challenges—coastal flooding, slum electrification gaps, and industrial load volatility—demand solutions beyond textbook algorithms. My goal is to develop adaptive power management systems tailored for Indian cities, leveraging AI and IoT while respecting local resource constraints. For instance, I plan to research low-cost surge protection for monsoon-vulnerable coastal grids in my master’s thesis—a direct response to Mumbai’s recurring storm-induced outages.</w:t>
      </w:r>
    </w:p>
    <w:p>
      <w:pPr>
        <w:pStyle w:val="BodyText"/>
      </w:pPr>
      <w:r>
        <w:t xml:space="preserve">Looking ahead, I envision a career at the intersection of academia and industry in Mumbai. Short-term, I will collaborate with NTPC (National Thermal Power Corporation) on their smart metering rollout across Greater Mumbai. Long-term, I aspire to lead a startup focused on affordable microgrid technology for Mumbai’s informal settlements—a mission aligned with India’s "Power for All" vision. As an Electrical Engineer committed to Mumbai’s future, I understand that my work must not only innovate but also empower communities that have long been excluded from reliable electricity.</w:t>
      </w:r>
    </w:p>
    <w:p>
      <w:pPr>
        <w:pStyle w:val="BodyText"/>
      </w:pPr>
      <w:r>
        <w:t xml:space="preserve">In conclusion, my academic discipline, field experience in Mumbai’s energy sector, and unwavering focus on India-specific challenges position me to excel as a master’s student in Electrical Engineering. I am eager to contribute to Mumbai’s journey toward becoming a global model for sustainable urban electrification—where every engineer is not just a technician but a catalyst for inclusive progress. I seek the opportunity to learn under Mumbai’s leading academics, network with industry pioneers, and ultimately help build an energy system that powers India’s growth without compromising its people or environment.</w:t>
      </w:r>
    </w:p>
    <w:p>
      <w:pPr>
        <w:pStyle w:val="BodyText"/>
      </w:pPr>
      <w:r>
        <w:t xml:space="preserve">Thank you for considering my application. I am ready to embrace the rigor of this program and dedicate myself to advancing Electrical Engineering in the heart of India’s most dynamic metropolis: Mumbai.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Electrical Engineer - Mumbai</dc:title>
  <dc:creator/>
  <dc:language>en</dc:language>
  <cp:keywords/>
  <dcterms:created xsi:type="dcterms:W3CDTF">2026-07-19T18:05:24Z</dcterms:created>
  <dcterms:modified xsi:type="dcterms:W3CDTF">2026-07-19T18:05:24Z</dcterms:modified>
</cp:coreProperties>
</file>

<file path=docProps/custom.xml><?xml version="1.0" encoding="utf-8"?>
<Properties xmlns="http://schemas.openxmlformats.org/officeDocument/2006/custom-properties" xmlns:vt="http://schemas.openxmlformats.org/officeDocument/2006/docPropsVTypes"/>
</file>