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a4d53a950f078150eb268b18822936146d53ee3"/>
    <w:p>
      <w:pPr>
        <w:pStyle w:val="Heading1"/>
      </w:pPr>
      <w:r>
        <w:t xml:space="preserve">Statement of Purpose: Advancing Electrical Engineering Innovation in Israel Tel Aviv</w:t>
      </w:r>
    </w:p>
    <w:p>
      <w:pPr>
        <w:pStyle w:val="FirstParagraph"/>
      </w:pPr>
      <w:r>
        <w:t xml:space="preserve">The pursuit of excellence in electrical engineering is not merely a career choice for me—it is a calling shaped by the dynamic convergence of technology, sustainability, and human ingenuity. My journey has led me to formulate a precise and ambitious</w:t>
      </w:r>
      <w:r>
        <w:t xml:space="preserve"> </w:t>
      </w:r>
      <w:r>
        <w:rPr>
          <w:bCs/>
          <w:b/>
        </w:rPr>
        <w:t xml:space="preserve">Statement of Purpose</w:t>
      </w:r>
      <w:r>
        <w:t xml:space="preserve"> </w:t>
      </w:r>
      <w:r>
        <w:t xml:space="preserve">centered on contributing to Israel's world-class technological ecosystem, specifically within the vibrant hub of</w:t>
      </w:r>
      <w:r>
        <w:t xml:space="preserve"> </w:t>
      </w:r>
      <w:r>
        <w:rPr>
          <w:iCs/>
          <w:i/>
        </w:rPr>
        <w:t xml:space="preserve">Tel Aviv</w:t>
      </w:r>
      <w:r>
        <w:t xml:space="preserve">. This document articulates my professional trajectory, technical competencies, and unwavering commitment to advancing electrical engineering solutions that align with Israel’s innovative spirit and global leadership in technology.</w:t>
      </w:r>
    </w:p>
    <w:p>
      <w:pPr>
        <w:pStyle w:val="BodyText"/>
      </w:pPr>
      <w:r>
        <w:t xml:space="preserve">My academic foundation as an</w:t>
      </w:r>
      <w:r>
        <w:t xml:space="preserve"> </w:t>
      </w:r>
      <w:r>
        <w:rPr>
          <w:bCs/>
          <w:b/>
        </w:rPr>
        <w:t xml:space="preserve">Electrical Engineer</w:t>
      </w:r>
      <w:r>
        <w:t xml:space="preserve"> </w:t>
      </w:r>
      <w:r>
        <w:t xml:space="preserve">was forged at the Technion-Israel Institute of Technology, where I earned my Bachelor of Engineering with honors in Power Systems and Renewable Energy Integration. Courses such as Advanced Power Electronics, Smart Grid Design, and Semiconductor Device Physics equipped me with theoretical rigor and hands-on expertise. My thesis project—a grid stabilization algorithm for high-renewable penetration microgrids—was recognized by the Department of Electrical Engineering for its practical applicability to urban energy challenges. This work directly resonated with Israel’s national goals: achieving 30% renewable energy by 2030 and developing resilient, decentralized power systems. The project’s success was not merely academic; it involved collaboration with a Tel Aviv-based startup,</w:t>
      </w:r>
      <w:r>
        <w:t xml:space="preserve"> </w:t>
      </w:r>
      <w:r>
        <w:rPr>
          <w:iCs/>
          <w:i/>
        </w:rPr>
        <w:t xml:space="preserve">GreenVolt Solutions</w:t>
      </w:r>
      <w:r>
        <w:t xml:space="preserve">, whose co-founder emphasized how Israeli engineers are uniquely positioned to solve complex energy problems in constrained environments.</w:t>
      </w:r>
    </w:p>
    <w:p>
      <w:pPr>
        <w:pStyle w:val="BodyText"/>
      </w:pPr>
      <w:r>
        <w:t xml:space="preserve">Professionally, I honed my skills as an Electrical Engineer at Siemens Israel’s Energy Division in Tel Aviv. There, I contributed to the design and deployment of IoT-enabled fault detection systems for municipal power grids across the coastal cities of Tel Aviv and Haifa. This role immersed me in Israel’s real-world technical landscape: navigating dense urban infrastructure, integrating legacy systems with cutting-edge sensors, and addressing the unique challenges of a region with high population density and limited land resources. I spearheaded a pilot project that reduced outage response times by 27% through machine learning-driven predictive maintenance—a solution now being scaled across Israel’s national grid. Working in Tel Aviv taught me to value speed, adaptability, and cross-disciplinary collaboration—hallmarks of the city’s tech culture where startups and industry giants coexist. The energy at</w:t>
      </w:r>
      <w:r>
        <w:t xml:space="preserve"> </w:t>
      </w:r>
      <w:r>
        <w:rPr>
          <w:iCs/>
          <w:i/>
        </w:rPr>
        <w:t xml:space="preserve">the Hub</w:t>
      </w:r>
      <w:r>
        <w:t xml:space="preserve"> </w:t>
      </w:r>
      <w:r>
        <w:t xml:space="preserve">innovation district, the proximity to leading research centers like Bar-Ilan University, and the relentless drive of Israeli entrepreneurs solidified my conviction that Tel Aviv is the epicenter for transformative electrical engineering work.</w:t>
      </w:r>
    </w:p>
    <w:p>
      <w:pPr>
        <w:pStyle w:val="BodyText"/>
      </w:pPr>
      <w:r>
        <w:t xml:space="preserve">The decision to anchor my career in</w:t>
      </w:r>
      <w:r>
        <w:t xml:space="preserve"> </w:t>
      </w:r>
      <w:r>
        <w:rPr>
          <w:bCs/>
          <w:b/>
        </w:rPr>
        <w:t xml:space="preserve">Israel Tel Aviv</w:t>
      </w:r>
      <w:r>
        <w:t xml:space="preserve"> </w:t>
      </w:r>
      <w:r>
        <w:t xml:space="preserve">is not incidental; it is strategic. Israel’s reputation as the "Start-Up Nation" stems from a culture that embraces disruption, and nowhere is this more evident than in its electrical engineering sector. Tel Aviv’s ecosystem—boasting over 10,000 tech companies and hosting global R&amp;D centers for Intel, Google, and Mobileye—offers unparalleled opportunities to tackle problems at the intersection of power systems, AI, and sustainable technology. I am particularly inspired by Israel’s leadership in solar energy storage (e.g.,</w:t>
      </w:r>
      <w:r>
        <w:t xml:space="preserve"> </w:t>
      </w:r>
      <w:r>
        <w:rPr>
          <w:iCs/>
          <w:i/>
        </w:rPr>
        <w:t xml:space="preserve">EnOcean</w:t>
      </w:r>
      <w:r>
        <w:t xml:space="preserve">) and its pioneering work in smart cities (</w:t>
      </w:r>
      <w:r>
        <w:rPr>
          <w:iCs/>
          <w:i/>
        </w:rPr>
        <w:t xml:space="preserve">the Tel Aviv Smart City Initiative</w:t>
      </w:r>
      <w:r>
        <w:t xml:space="preserve">). As an</w:t>
      </w:r>
      <w:r>
        <w:t xml:space="preserve"> </w:t>
      </w:r>
      <w:r>
        <w:rPr>
          <w:bCs/>
          <w:b/>
        </w:rPr>
        <w:t xml:space="preserve">Electrical Engineer</w:t>
      </w:r>
      <w:r>
        <w:t xml:space="preserve">, I aim to contribute to projects that leverage these strengths, such as developing AI-optimized battery management systems for urban electric vehicle networks or enhancing grid security against cyber threats—a critical priority for Israel’s infrastructure. Tel Aviv’s unique blend of academic excellence, venture capital density, and government support (e.g., the Israeli Innovation Authority grants) creates a fertile ground for turning theoretical innovation into market-ready solutions.</w:t>
      </w:r>
    </w:p>
    <w:p>
      <w:pPr>
        <w:pStyle w:val="BodyText"/>
      </w:pPr>
      <w:r>
        <w:t xml:space="preserve">My professional ethos aligns with Israel’s "garage-to-galaxy" mentality. In Tel Aviv, I’ve witnessed how engineers turn constraints into catalysts: limited space drives compact circuit design; water scarcity accelerates energy efficiency; and geopolitical realities demand robust, decentralized systems. My experience in developing a low-cost voltage regulator for off-grid communities in the Negev Desert—funded by a Tel Aviv-based NGO—exemplifies this. The project required not just technical skill but cultural sensitivity to work within local contexts, reinforcing my belief that engineering must serve society’s needs. In Israel, I thrive on this synergy between technical precision and social impact. Moreover, Tel Aviv’s cosmopolitan environment—where over 100 nationalities collaborate in tech hubs—prepares me to engage globally while contributing locally.</w:t>
      </w:r>
    </w:p>
    <w:p>
      <w:pPr>
        <w:pStyle w:val="BodyText"/>
      </w:pPr>
      <w:r>
        <w:t xml:space="preserve">Looking ahead, my</w:t>
      </w:r>
      <w:r>
        <w:t xml:space="preserve"> </w:t>
      </w:r>
      <w:r>
        <w:rPr>
          <w:bCs/>
          <w:b/>
        </w:rPr>
        <w:t xml:space="preserve">Statement of Purpose</w:t>
      </w:r>
      <w:r>
        <w:t xml:space="preserve"> </w:t>
      </w:r>
      <w:r>
        <w:t xml:space="preserve">is clear: I will immerse myself in Tel Aviv’s electrical engineering community to pioneer next-generation grid technologies. Specifically, I seek to join a forward-thinking firm or startup focused on renewable integration and smart infrastructure—such as those operating in the</w:t>
      </w:r>
      <w:r>
        <w:t xml:space="preserve"> </w:t>
      </w:r>
      <w:r>
        <w:rPr>
          <w:iCs/>
          <w:i/>
        </w:rPr>
        <w:t xml:space="preserve">Ramat Gan Innovation Center</w:t>
      </w:r>
      <w:r>
        <w:t xml:space="preserve"> </w:t>
      </w:r>
      <w:r>
        <w:t xml:space="preserve">or</w:t>
      </w:r>
      <w:r>
        <w:t xml:space="preserve"> </w:t>
      </w:r>
      <w:r>
        <w:rPr>
          <w:iCs/>
          <w:i/>
        </w:rPr>
        <w:t xml:space="preserve">Mahane Yehuda Tech Park</w:t>
      </w:r>
      <w:r>
        <w:t xml:space="preserve">. I aim to lead R&amp;D initiatives that address Israel’s evolving energy demands while exporting solutions to global markets. My goal is not just personal advancement but elevating Tel Aviv’s reputation as a leader in sustainable electrical engineering. I envision co-authoring patents on adaptive grid control systems, mentoring the next generation of engineers at institutions like Tel Aviv University, and participating in national forums shaping Israel’s energy policy.</w:t>
      </w:r>
    </w:p>
    <w:p>
      <w:pPr>
        <w:pStyle w:val="BodyText"/>
      </w:pPr>
      <w:r>
        <w:t xml:space="preserve">Israel Tel Aviv represents more than a location; it embodies the future of electrical engineering—a place where passion meets purpose. My technical expertise, field experience, and cultural adaptability position me to make meaningful contributions from day one. I am eager to bring my dedication to innovation, problem-solving agility, and collaborative spirit to your team. As an</w:t>
      </w:r>
      <w:r>
        <w:t xml:space="preserve"> </w:t>
      </w:r>
      <w:r>
        <w:rPr>
          <w:bCs/>
          <w:b/>
        </w:rPr>
        <w:t xml:space="preserve">Electrical Engineer</w:t>
      </w:r>
      <w:r>
        <w:t xml:space="preserve">, I understand that the most impactful work happens at the intersection of vision and execution—and Tel Aviv is where that vision is being realized every day.</w:t>
      </w:r>
    </w:p>
    <w:p>
      <w:pPr>
        <w:pStyle w:val="BodyText"/>
      </w:pPr>
      <w:r>
        <w:t xml:space="preserve">I am ready to embrace the challenges and opportunities of Israel’s dynamic tech landscape, contributing to a legacy of engineering excellence that begins in Tel Aviv and resonates worldwide. This</w:t>
      </w:r>
      <w:r>
        <w:t xml:space="preserve"> </w:t>
      </w:r>
      <w:r>
        <w:rPr>
          <w:bCs/>
          <w:b/>
        </w:rPr>
        <w:t xml:space="preserve">Statement of Purpose</w:t>
      </w:r>
      <w:r>
        <w:t xml:space="preserve"> </w:t>
      </w:r>
      <w:r>
        <w:t xml:space="preserve">reflects not just my aspirations, but my commitment: to innovate boldly, collaborate fearlessly, and build the sustainable energy future—one circuit at a time—in the heart of Israel’s technological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 for Israel Tel Aviv</dc:title>
  <dc:creator/>
  <dc:language>en</dc:language>
  <cp:keywords/>
  <dcterms:created xsi:type="dcterms:W3CDTF">2026-07-21T09:48:17Z</dcterms:created>
  <dcterms:modified xsi:type="dcterms:W3CDTF">2026-07-21T09:48:17Z</dcterms:modified>
</cp:coreProperties>
</file>

<file path=docProps/custom.xml><?xml version="1.0" encoding="utf-8"?>
<Properties xmlns="http://schemas.openxmlformats.org/officeDocument/2006/custom-properties" xmlns:vt="http://schemas.openxmlformats.org/officeDocument/2006/docPropsVTypes"/>
</file>