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Osaka</w:t>
      </w:r>
    </w:p>
    <w:bookmarkStart w:id="25" w:name="Xaa2b360632c59a82b799568cbd0bf398dfdfacf"/>
    <w:p>
      <w:pPr>
        <w:pStyle w:val="Heading1"/>
      </w:pPr>
      <w:r>
        <w:t xml:space="preserve">Statement of Purpose: Pursuing Electrical Engineering Excellence in Japan Osaka</w:t>
      </w:r>
    </w:p>
    <w:p>
      <w:pPr>
        <w:pStyle w:val="FirstParagraph"/>
      </w:pPr>
      <w:r>
        <w:t xml:space="preserve">From a young age, the intricate dance of electricity—transforming abstract energy into tangible power that lights homes, drives industries, and connects global communities—has captivated my imagination. This fascination crystallized during my undergraduate studies in Electrical Engineering at [Your University], where I discovered that mastering the science of electrical systems was not merely an academic pursuit but a pathway to solving real-world challenges. Now, as I prepare to launch my professional career, I am resolutely focused on advancing my expertise within Japan Osaka's unparalleled ecosystem for electrical engineering innovation. This Statement of Purpose outlines my journey, aspirations, and unwavering commitment to contribute meaningfully as a dedicated Electrical Engineer in the vibrant heart of Kansai.</w:t>
      </w:r>
    </w:p>
    <w:bookmarkStart w:id="20" w:name="Xf491201ac4e1562aca343bacead8cddc05f13fa"/>
    <w:p>
      <w:pPr>
        <w:pStyle w:val="Heading2"/>
      </w:pPr>
      <w:r>
        <w:t xml:space="preserve">Academic Foundation and Technical Proficiency</w:t>
      </w:r>
    </w:p>
    <w:p>
      <w:pPr>
        <w:pStyle w:val="FirstParagraph"/>
      </w:pPr>
      <w:r>
        <w:t xml:space="preserve">My academic training provided a robust foundation in core electrical engineering disciplines. Courses such as Power Systems Analysis, Control Theory, Microelectronics Design, and Renewable Energy Integration equipped me with both theoretical depth and practical skills. A pivotal moment was my final-year capstone project: designing a smart grid prototype for localized renewable energy integration in rural communities. I led a team of four to develop an IoT-based monitoring system that optimized solar panel output distribution while minimizing transmission losses by 18%. This experience underscored the critical importance of precision, systems thinking, and collaborative problem-solving—principles deeply valued within Japan’s engineering culture. My GPA of 3.7/4.0 and recognition as an 'Outstanding Student' in Electrical Engineering reflect my commitment to excellence.</w:t>
      </w:r>
    </w:p>
    <w:bookmarkEnd w:id="20"/>
    <w:bookmarkStart w:id="21" w:name="Xda35e3e9cc63aa024a02642d2a2c90d298cfbd4"/>
    <w:p>
      <w:pPr>
        <w:pStyle w:val="Heading2"/>
      </w:pPr>
      <w:r>
        <w:t xml:space="preserve">Professional Experience: Bridging Theory and Industry</w:t>
      </w:r>
    </w:p>
    <w:p>
      <w:pPr>
        <w:pStyle w:val="FirstParagraph"/>
      </w:pPr>
      <w:r>
        <w:t xml:space="preserve">During my internship at [Company Name], a leading manufacturer of power distribution equipment, I contributed directly to a project optimizing transformer efficiency for industrial clients. Working alongside senior engineers, I utilized MATLAB simulations to model load patterns and recommended design adjustments that reduced energy dissipation by 12% in prototype units. This role taught me the value of meticulous documentation, adherence to safety protocols (ISO 9001), and understanding client-specific operational constraints—skills I recognize as essential for thriving in Japan’s rigorous engineering environment. Furthermore, my work on developing a fault detection algorithm for power inverters honed my ability to translate complex technical challenges into actionable solutions, a competency directly aligned with Osaka’s focus on resilient infrastructure and advanced manufacturing.</w:t>
      </w:r>
    </w:p>
    <w:bookmarkEnd w:id="21"/>
    <w:bookmarkStart w:id="22" w:name="X9d0eef46c1c8070180917ead6c79854f17d9db7"/>
    <w:p>
      <w:pPr>
        <w:pStyle w:val="Heading2"/>
      </w:pPr>
      <w:r>
        <w:t xml:space="preserve">Why Japan Osaka? A Strategic Convergence of Passion and Opportunity</w:t>
      </w:r>
    </w:p>
    <w:p>
      <w:pPr>
        <w:pStyle w:val="FirstParagraph"/>
      </w:pPr>
      <w:r>
        <w:t xml:space="preserve">My decision to pursue opportunities in Japan, specifically Osaka, stems from a profound appreciation for the nation’s engineering ethos and regional industrial strengths. Japan is globally renowned for its unparalleled commitment to precision engineering, technological advancement, and seamless integration of innovation into daily life. Osaka, as the economic powerhouse of the Kansai region and home to giants like Panasonic (headquartered in Suita), Sharp (Kyocera), and a dense cluster of robotics and semiconductor firms in Namba-ku, offers an ideal environment for an Electrical Engineer seeking to grow within a tradition of excellence. The city’s "Osaka Innovation Hub" initiatives—fostering collaboration between academia, startups, and established manufacturers—mirror my own belief that breakthroughs emerge at the intersection of diverse expertise.</w:t>
      </w:r>
    </w:p>
    <w:p>
      <w:pPr>
        <w:pStyle w:val="BodyText"/>
      </w:pPr>
      <w:r>
        <w:t xml:space="preserve">Crucially, Osaka embodies the spirit of *wa* (harmony) in its workplaces. I have studied Japanese corporate culture extensively and understand that success here is built on respect, humility, and a collective drive toward shared goals. The meticulous attention to detail required in Japanese manufacturing aligns perfectly with my own disciplined approach to engineering design and testing. I am eager to immerse myself fully—learning the language (currently studying N5 level Japanese) and adopting the collaborative *kizuna* (bonding) that defines teamwork in Osaka’s engineering firms.</w:t>
      </w:r>
    </w:p>
    <w:bookmarkEnd w:id="22"/>
    <w:bookmarkStart w:id="23" w:name="X3a826ed25cf98d8924cb66fa33f5048d196a753"/>
    <w:p>
      <w:pPr>
        <w:pStyle w:val="Heading2"/>
      </w:pPr>
      <w:r>
        <w:t xml:space="preserve">Contributing to Osaka's Engineering Future</w:t>
      </w:r>
    </w:p>
    <w:p>
      <w:pPr>
        <w:pStyle w:val="FirstParagraph"/>
      </w:pPr>
      <w:r>
        <w:t xml:space="preserve">I am particularly drawn to Osaka’s ambitious trajectory in sustainable energy and smart city technologies. Projects like the "Osaka Smart City Initiative" aim to integrate AI-driven power management with urban infrastructure, a domain where my experience in renewable energy systems and IoT can be immediately valuable. I envision contributing to projects that enhance grid stability for Osaka’s dense urban landscape or optimize energy use within advanced manufacturing facilities—areas where my technical background directly addresses regional priorities. Moreover, Osaka’s reputation as a "city of merchants" signifies adaptability and customer-centric innovation; I aim to bring this same pragmatism to engineering solutions that balance technical excellence with user needs.</w:t>
      </w:r>
    </w:p>
    <w:p>
      <w:pPr>
        <w:pStyle w:val="BodyText"/>
      </w:pPr>
      <w:r>
        <w:t xml:space="preserve">My long-term goal is not merely to work as an Electrical Engineer in Japan Osaka but to become a trusted contributor within the local engineering community. I aspire to collaborate on developing next-generation energy storage systems or automation frameworks that support Osaka’s vision for carbon neutrality by 2050. This requires more than technical skill; it demands cultural fluency and a genuine commitment to Osaka’s values of *shokunin kishitsu* (artisan spirit) and continuous improvement (*kaizen*).</w:t>
      </w:r>
    </w:p>
    <w:bookmarkEnd w:id="23"/>
    <w:bookmarkStart w:id="24" w:name="conclusion-a-purposeful-commitment"/>
    <w:p>
      <w:pPr>
        <w:pStyle w:val="Heading2"/>
      </w:pPr>
      <w:r>
        <w:t xml:space="preserve">Conclusion: A Purposeful Commitment</w:t>
      </w:r>
    </w:p>
    <w:p>
      <w:pPr>
        <w:pStyle w:val="FirstParagraph"/>
      </w:pPr>
      <w:r>
        <w:t xml:space="preserve">In summary, my academic rigor, hands-on engineering experience, and deep respect for Japanese technical philosophy position me to thrive as an Electrical Engineer in Japan Osaka. I am not seeking merely a job but a meaningful partnership with Osaka’s innovation ecosystem—one where I can learn from industry leaders while contributing fresh perspectives to solve complex energy and infrastructure challenges. The city’s dynamic blend of tradition and cutting-edge technology makes it the singularly ideal place for me to realize my professional purpose. I am ready to embrace the discipline, dedication, and cultural openness required to grow alongside Osaka’s engineering community, ensuring that every project I undertake reflects not just my capabilities as an Electrical Engineer, but my respect for Japan’s legacy of precision and progress.</w:t>
      </w:r>
    </w:p>
    <w:p>
      <w:pPr>
        <w:pStyle w:val="BodyText"/>
      </w:pPr>
      <w:r>
        <w:t xml:space="preserve">With profound enthusiasm for this opportunity, I eagerly anticipate contributing to the future of electrical engineering in Japan Osaka.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 Position in Osaka</dc:title>
  <dc:creator/>
  <cp:keywords/>
  <dcterms:created xsi:type="dcterms:W3CDTF">2026-07-20T19:01:28Z</dcterms:created>
  <dcterms:modified xsi:type="dcterms:W3CDTF">2026-07-20T19:01:28Z</dcterms:modified>
</cp:coreProperties>
</file>

<file path=docProps/custom.xml><?xml version="1.0" encoding="utf-8"?>
<Properties xmlns="http://schemas.openxmlformats.org/officeDocument/2006/custom-properties" xmlns:vt="http://schemas.openxmlformats.org/officeDocument/2006/docPropsVTypes"/>
</file>