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e7d26c2065121976681a56adde3cb1325a1f285"/>
    <w:p>
      <w:pPr>
        <w:pStyle w:val="Heading1"/>
      </w:pPr>
      <w:r>
        <w:t xml:space="preserve">Statement of Purpose for an Electrical Engineer Position in Kuwait City</w:t>
      </w:r>
    </w:p>
    <w:p>
      <w:pPr>
        <w:pStyle w:val="FirstParagraph"/>
      </w:pPr>
      <w:r>
        <w:rPr>
          <w:bCs/>
          <w:b/>
        </w:rPr>
        <w:t xml:space="preserve">Introduction and Commitment to Kuwait's Technological Advancement</w:t>
      </w:r>
    </w:p>
    <w:p>
      <w:pPr>
        <w:pStyle w:val="BodyText"/>
      </w:pPr>
      <w:r>
        <w:t xml:space="preserve">The Kingdom of Kuwait stands at the forefront of Gulf modernization, with its capital city, Kuwait City, undergoing transformative infrastructure projects that demand world-class expertise in electrical engineering. As I prepare to submit this Statement of Purpose, I affirm my unwavering commitment to contributing my technical skills and innovative mindset to the vibrant engineering ecosystem of</w:t>
      </w:r>
      <w:r>
        <w:t xml:space="preserve"> </w:t>
      </w:r>
      <w:r>
        <w:rPr>
          <w:iCs/>
          <w:i/>
        </w:rPr>
        <w:t xml:space="preserve">Kuwait City</w:t>
      </w:r>
      <w:r>
        <w:t xml:space="preserve">. My academic foundation, practical experience, and deep admiration for</w:t>
      </w:r>
      <w:r>
        <w:t xml:space="preserve"> </w:t>
      </w:r>
      <w:r>
        <w:rPr>
          <w:iCs/>
          <w:i/>
        </w:rPr>
        <w:t xml:space="preserve">Kuwait's Vision 2035</w:t>
      </w:r>
      <w:r>
        <w:t xml:space="preserve"> </w:t>
      </w:r>
      <w:r>
        <w:t xml:space="preserve">have solidified my determination to serve as a professional Electrical Engineer within this dynamic environment. This document outlines my journey, aspirations, and strategic alignment with the nation’s energy security goals in</w:t>
      </w:r>
      <w:r>
        <w:t xml:space="preserve"> </w:t>
      </w:r>
      <w:r>
        <w:rPr>
          <w:iCs/>
          <w:i/>
        </w:rPr>
        <w:t xml:space="preserve">Kuwait City</w:t>
      </w:r>
      <w:r>
        <w:t xml:space="preserve">.</w:t>
      </w:r>
    </w:p>
    <w:p>
      <w:pPr>
        <w:pStyle w:val="BodyText"/>
      </w:pPr>
      <w:r>
        <w:rPr>
          <w:bCs/>
          <w:b/>
        </w:rPr>
        <w:t xml:space="preserve">Educational Foundation and Technical Proficiency</w:t>
      </w:r>
    </w:p>
    <w:p>
      <w:pPr>
        <w:pStyle w:val="BodyText"/>
      </w:pPr>
      <w:r>
        <w:t xml:space="preserve">My Bachelor of Science in Electrical Engineering from [University Name] equipped me with rigorous theoretical knowledge and hands-on proficiency. Core coursework included power systems analysis, high-voltage engineering, renewable energy integration, and smart grid technologies – all directly applicable to</w:t>
      </w:r>
      <w:r>
        <w:t xml:space="preserve"> </w:t>
      </w:r>
      <w:r>
        <w:rPr>
          <w:iCs/>
          <w:i/>
        </w:rPr>
        <w:t xml:space="preserve">Kuwait City</w:t>
      </w:r>
      <w:r>
        <w:t xml:space="preserve">'s evolving energy landscape. During my final-year project, I designed a microgrid prototype incorporating solar PV and battery storage for remote desert communities, optimizing load distribution to reduce diesel dependency by 28%. This project mirrored Kuwait’s national strategy to diversify energy sources through initiatives like the Al-Zour Solar Power Plant. My technical toolkit includes proficiency in MATLAB/Simulink for power system simulation, AutoCAD Electrical for layout design, and industry-standard SCADA systems – skills I am eager to apply within</w:t>
      </w:r>
      <w:r>
        <w:t xml:space="preserve"> </w:t>
      </w:r>
      <w:r>
        <w:rPr>
          <w:iCs/>
          <w:i/>
        </w:rPr>
        <w:t xml:space="preserve">Kuwait's</w:t>
      </w:r>
      <w:r>
        <w:t xml:space="preserve"> </w:t>
      </w:r>
      <w:r>
        <w:t xml:space="preserve">critical infrastructure networks.</w:t>
      </w:r>
    </w:p>
    <w:p>
      <w:pPr>
        <w:pStyle w:val="BodyText"/>
      </w:pPr>
      <w:r>
        <w:rPr>
          <w:bCs/>
          <w:b/>
        </w:rPr>
        <w:t xml:space="preserve">Professional Experience: Bridging Theory with Kuwaiti Context</w:t>
      </w:r>
    </w:p>
    <w:p>
      <w:pPr>
        <w:pStyle w:val="BodyText"/>
      </w:pPr>
      <w:r>
        <w:t xml:space="preserve">My internship at [Relevant Company in Kuwait or Gulf Region] provided invaluable exposure to the unique challenges of electrical engineering in the Middle East. I supported a team upgrading substations along the Al-Ahmadi corridor, enhancing grid reliability for residential and industrial zones serving</w:t>
      </w:r>
      <w:r>
        <w:t xml:space="preserve"> </w:t>
      </w:r>
      <w:r>
        <w:rPr>
          <w:iCs/>
          <w:i/>
        </w:rPr>
        <w:t xml:space="preserve">Kuwait City</w:t>
      </w:r>
      <w:r>
        <w:t xml:space="preserve">. Key contributions included: (1) Conducting load-flow analysis to prevent overloads during peak summer demands; (2) Implementing fault detection algorithms that reduced outage recovery time by 35%; and (3) Collaborating with local utility staff to ensure compliance with Kuwaiti Electrical Code standards. This experience crystallized my understanding of how electrical infrastructure directly impacts daily life in</w:t>
      </w:r>
      <w:r>
        <w:t xml:space="preserve"> </w:t>
      </w:r>
      <w:r>
        <w:rPr>
          <w:iCs/>
          <w:i/>
        </w:rPr>
        <w:t xml:space="preserve">Kuwait City</w:t>
      </w:r>
      <w:r>
        <w:t xml:space="preserve"> </w:t>
      </w:r>
      <w:r>
        <w:t xml:space="preserve">– where temperatures exceeding 50°C strain power grids, necessitating robust engineering solutions for air-conditioning networks and critical facilities like hospitals and data centers.</w:t>
      </w:r>
    </w:p>
    <w:p>
      <w:pPr>
        <w:pStyle w:val="BodyText"/>
      </w:pPr>
      <w:r>
        <w:rPr>
          <w:bCs/>
          <w:b/>
        </w:rPr>
        <w:t xml:space="preserve">Motivation: Why Kuwait City? The Convergence of Vision and Opportunity</w:t>
      </w:r>
    </w:p>
    <w:p>
      <w:pPr>
        <w:pStyle w:val="BodyText"/>
      </w:pPr>
      <w:r>
        <w:t xml:space="preserve">Kuwait City is not merely a location on a map; it represents the epicenter of my professional purpose. The government’s ambitious projects – including the New Capital City development, the Mubarak Al-Kabeer Port expansion, and the Kuwait National Grid modernization program – create unparalleled opportunities for Electrical Engineers to shape sustainable urban futures. I am particularly inspired by Kuwait's commitment to reducing carbon emissions by 20% by 2035 through renewable energy integration. As an</w:t>
      </w:r>
      <w:r>
        <w:t xml:space="preserve"> </w:t>
      </w:r>
      <w:r>
        <w:rPr>
          <w:iCs/>
          <w:i/>
        </w:rPr>
        <w:t xml:space="preserve">Electrical Engineer</w:t>
      </w:r>
      <w:r>
        <w:t xml:space="preserve">, I aim to contribute to this vision by designing efficient distribution networks that accommodate rooftop solar installations across residential districts in</w:t>
      </w:r>
      <w:r>
        <w:t xml:space="preserve"> </w:t>
      </w:r>
      <w:r>
        <w:rPr>
          <w:iCs/>
          <w:i/>
        </w:rPr>
        <w:t xml:space="preserve">Kuwait City</w:t>
      </w:r>
      <w:r>
        <w:t xml:space="preserve">, thereby easing pressure on fossil-fuel-dependent generation plants. The cultural respect for technical excellence, coupled with the nation’s investment in cutting-edge infrastructure, creates an ideal environment for me to grow as a professional dedicated to Kuwait's advancement.</w:t>
      </w:r>
    </w:p>
    <w:p>
      <w:pPr>
        <w:pStyle w:val="BodyText"/>
      </w:pPr>
      <w:r>
        <w:rPr>
          <w:bCs/>
          <w:b/>
        </w:rPr>
        <w:t xml:space="preserve">Alignment with National Priorities and Professional Ethics</w:t>
      </w:r>
    </w:p>
    <w:p>
      <w:pPr>
        <w:pStyle w:val="BodyText"/>
      </w:pPr>
      <w:r>
        <w:t xml:space="preserve">I understand that an Electrical Engineer in</w:t>
      </w:r>
      <w:r>
        <w:t xml:space="preserve"> </w:t>
      </w:r>
      <w:r>
        <w:rPr>
          <w:iCs/>
          <w:i/>
        </w:rPr>
        <w:t xml:space="preserve">Kuwait City</w:t>
      </w:r>
      <w:r>
        <w:t xml:space="preserve"> </w:t>
      </w:r>
      <w:r>
        <w:t xml:space="preserve">must embody both technical rigor and cultural sensitivity. My volunteer work with the Kuwaiti Society for Engineers during university reinforced my commitment to ethical practice, community service, and knowledge sharing – values deeply rooted in Kuwaiti society. I have studied the country’s energy policies extensively, recognizing that grid stability is inseparable from economic resilience. For instance, I analyzed data showing that power outages cost businesses in</w:t>
      </w:r>
      <w:r>
        <w:t xml:space="preserve"> </w:t>
      </w:r>
      <w:r>
        <w:rPr>
          <w:iCs/>
          <w:i/>
        </w:rPr>
        <w:t xml:space="preserve">Kuwait City</w:t>
      </w:r>
      <w:r>
        <w:t xml:space="preserve"> </w:t>
      </w:r>
      <w:r>
        <w:t xml:space="preserve">approximately $150 million annually; this insight drives my focus on predictive maintenance strategies using IoT sensors for transformers – a solution gaining traction in Kuwaiti utilities like KERC (Kuwait Electricity Public Company). My goal is to become a leader who not only designs systems but also mentors future generations of engineers, fostering local talent as stipulated in</w:t>
      </w:r>
      <w:r>
        <w:t xml:space="preserve"> </w:t>
      </w:r>
      <w:r>
        <w:rPr>
          <w:iCs/>
          <w:i/>
        </w:rPr>
        <w:t xml:space="preserve">Kuwait's National Human Development Plan</w:t>
      </w:r>
      <w:r>
        <w:t xml:space="preserve">.</w:t>
      </w:r>
    </w:p>
    <w:p>
      <w:pPr>
        <w:pStyle w:val="BodyText"/>
      </w:pPr>
      <w:r>
        <w:rPr>
          <w:bCs/>
          <w:b/>
        </w:rPr>
        <w:t xml:space="preserve">Future Goals: Building Legacy in Kuwait City</w:t>
      </w:r>
    </w:p>
    <w:p>
      <w:pPr>
        <w:pStyle w:val="BodyText"/>
      </w:pPr>
      <w:r>
        <w:t xml:space="preserve">In the short term, I seek to join a forward-thinking engineering firm or government entity in</w:t>
      </w:r>
      <w:r>
        <w:t xml:space="preserve"> </w:t>
      </w:r>
      <w:r>
        <w:rPr>
          <w:iCs/>
          <w:i/>
        </w:rPr>
        <w:t xml:space="preserve">Kuwait City</w:t>
      </w:r>
      <w:r>
        <w:t xml:space="preserve"> </w:t>
      </w:r>
      <w:r>
        <w:t xml:space="preserve">to contribute to projects like the Kuwait Metro Network’s electrical systems or the development of smart neighborhoods. I aim to master local regulations and operational protocols within my first year, ensuring seamless integration into Kuwaiti workflows. Long-term, I aspire to lead a team designing integrated energy solutions for Kuwait City’s new urban zones – combining renewable microgrids, EV charging infrastructure, and AI-driven demand management. This aligns perfectly with the vision of</w:t>
      </w:r>
      <w:r>
        <w:t xml:space="preserve"> </w:t>
      </w:r>
      <w:r>
        <w:rPr>
          <w:iCs/>
          <w:i/>
        </w:rPr>
        <w:t xml:space="preserve">Kuwait City</w:t>
      </w:r>
      <w:r>
        <w:t xml:space="preserve"> </w:t>
      </w:r>
      <w:r>
        <w:t xml:space="preserve">as a global showcase for sustainable urban development by 2045. Ultimately, I envision authoring technical guidelines adopted by Kuwaiti institutions to standardize best practices in electrical engineering across the nation.</w:t>
      </w:r>
    </w:p>
    <w:p>
      <w:pPr>
        <w:pStyle w:val="BodyText"/>
      </w:pPr>
      <w:r>
        <w:rPr>
          <w:bCs/>
          <w:b/>
        </w:rPr>
        <w:t xml:space="preserve">Conclusion: A Commitment Rooted in Purpose</w:t>
      </w:r>
    </w:p>
    <w:p>
      <w:pPr>
        <w:pStyle w:val="BodyText"/>
      </w:pPr>
      <w:r>
        <w:t xml:space="preserve">This Statement of Purpose is more than a formal document; it is a declaration of intent. I am not seeking any Electrical Engineer position – I seek to become an indispensable contributor to the engineering legacy of Kuwait City. My academic training, professional discipline, and profound respect for Kuwait’s developmental journey position me to excel in roles requiring expertise in power systems, renewable integration, and infrastructure resilience within</w:t>
      </w:r>
      <w:r>
        <w:t xml:space="preserve"> </w:t>
      </w:r>
      <w:r>
        <w:rPr>
          <w:iCs/>
          <w:i/>
        </w:rPr>
        <w:t xml:space="preserve">Kuwait City</w:t>
      </w:r>
      <w:r>
        <w:t xml:space="preserve">. I am ready to bring my passion for innovation, commitment to safety standards, and dedication to national progress to your organization. As an Electrical Engineer deeply invested in the future of Kuwait City, I welcome the opportunity to discuss how my skills can support your mission in advancing this remarkable capital and nation.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Kuwait City</dc:title>
  <dc:creator/>
  <dc:language>en</dc:language>
  <cp:keywords/>
  <dcterms:created xsi:type="dcterms:W3CDTF">2025-12-08T15:54:04Z</dcterms:created>
  <dcterms:modified xsi:type="dcterms:W3CDTF">2025-12-08T15:54:04Z</dcterms:modified>
</cp:coreProperties>
</file>

<file path=docProps/custom.xml><?xml version="1.0" encoding="utf-8"?>
<Properties xmlns="http://schemas.openxmlformats.org/officeDocument/2006/custom-properties" xmlns:vt="http://schemas.openxmlformats.org/officeDocument/2006/docPropsVTypes"/>
</file>