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w:t>
      </w:r>
      <w:r>
        <w:t xml:space="preserve"> </w:t>
      </w:r>
      <w:r>
        <w:t xml:space="preserve">Peru</w:t>
      </w:r>
      <w:r>
        <w:t xml:space="preserve"> </w:t>
      </w:r>
      <w:r>
        <w:t xml:space="preserve">Lima</w:t>
      </w:r>
    </w:p>
    <w:bookmarkStart w:id="27" w:name="Xbe6824f2536cfbd04bfe7f0c4c578f1f29c790e"/>
    <w:p>
      <w:pPr>
        <w:pStyle w:val="Heading1"/>
      </w:pPr>
      <w:r>
        <w:t xml:space="preserve">Statement of Purpose for Electrical Engineer Position in Peru Lima</w:t>
      </w:r>
    </w:p>
    <w:p>
      <w:pPr>
        <w:pStyle w:val="FirstParagraph"/>
      </w:pPr>
      <w:r>
        <w:t xml:space="preserve">As I prepare this Statement of Purpose, I reflect deeply on my journey as an aspiring</w:t>
      </w:r>
      <w:r>
        <w:t xml:space="preserve"> </w:t>
      </w:r>
      <w:r>
        <w:rPr>
          <w:bCs/>
          <w:b/>
        </w:rPr>
        <w:t xml:space="preserve">Electrical Engineer</w:t>
      </w:r>
      <w:r>
        <w:t xml:space="preserve"> </w:t>
      </w:r>
      <w:r>
        <w:t xml:space="preserve">and my unwavering commitment to contributing to the dynamic energy landscape of</w:t>
      </w:r>
      <w:r>
        <w:t xml:space="preserve"> </w:t>
      </w:r>
      <w:r>
        <w:rPr>
          <w:bCs/>
          <w:b/>
        </w:rPr>
        <w:t xml:space="preserve">Peru Lima</w:t>
      </w:r>
      <w:r>
        <w:t xml:space="preserve">. This document outlines my academic foundation, professional aspirations, and profound motivation to apply my expertise within the unique context of Peru's capital city—a hub of innovation, challenge, and opportunity where sustainable infrastructure is not just desirable but essential for national progress.</w:t>
      </w:r>
    </w:p>
    <w:bookmarkStart w:id="20" w:name="academic-and-technical-foundation"/>
    <w:p>
      <w:pPr>
        <w:pStyle w:val="Heading2"/>
      </w:pPr>
      <w:r>
        <w:t xml:space="preserve">Academic and Technical Foundation</w:t>
      </w:r>
    </w:p>
    <w:p>
      <w:pPr>
        <w:pStyle w:val="FirstParagraph"/>
      </w:pPr>
      <w:r>
        <w:t xml:space="preserve">My academic path has been meticulously aligned with the demands of modern power systems. I earned my Bachelor's degree in Electrical Engineering from [University Name], where I specialized in power systems, renewable energy integration, and smart grid technologies. Coursework included advanced studies in electrical machinery, high-voltage engineering, and energy distribution network design—subjects directly relevant to Lima’s evolving infrastructure needs. My thesis on "Optimizing Solar Integration into Urban Distribution Networks" analyzed case studies from Latin American cities with high solar potential, including parallels to Lima's coastal climate and growing rooftop solar adoption. This research reinforced my conviction that effective</w:t>
      </w:r>
      <w:r>
        <w:t xml:space="preserve"> </w:t>
      </w:r>
      <w:r>
        <w:rPr>
          <w:bCs/>
          <w:b/>
        </w:rPr>
        <w:t xml:space="preserve">Electrical Engineer</w:t>
      </w:r>
      <w:r>
        <w:t xml:space="preserve"> </w:t>
      </w:r>
      <w:r>
        <w:t xml:space="preserve">solutions must balance technical precision with socio-economic realities.</w:t>
      </w:r>
    </w:p>
    <w:bookmarkEnd w:id="20"/>
    <w:bookmarkStart w:id="21" w:name="professional-motivation-why-peru-lima"/>
    <w:p>
      <w:pPr>
        <w:pStyle w:val="Heading2"/>
      </w:pPr>
      <w:r>
        <w:t xml:space="preserve">Professional Motivation: Why Peru Lima?</w:t>
      </w:r>
    </w:p>
    <w:p>
      <w:pPr>
        <w:pStyle w:val="FirstParagraph"/>
      </w:pPr>
      <w:r>
        <w:t xml:space="preserve">My decision to seek opportunities in</w:t>
      </w:r>
      <w:r>
        <w:t xml:space="preserve"> </w:t>
      </w:r>
      <w:r>
        <w:rPr>
          <w:bCs/>
          <w:b/>
        </w:rPr>
        <w:t xml:space="preserve">Peru Lima</w:t>
      </w:r>
      <w:r>
        <w:t xml:space="preserve"> </w:t>
      </w:r>
      <w:r>
        <w:t xml:space="preserve">is rooted in a deep appreciation for the city’s transformative energy challenges. As Peru's economic engine, Lima faces unique pressures: rapid urbanization straining its aging grid, the urgent need for renewable energy expansion (especially solar given its 300+ sunny days annually), and critical infrastructure vulnerabilities exposed during recent weather events. I have closely followed initiatives like the Peruvian government’s</w:t>
      </w:r>
      <w:r>
        <w:t xml:space="preserve"> </w:t>
      </w:r>
      <w:r>
        <w:rPr>
          <w:iCs/>
          <w:i/>
        </w:rPr>
        <w:t xml:space="preserve">"Energía Limpia"</w:t>
      </w:r>
      <w:r>
        <w:t xml:space="preserve"> </w:t>
      </w:r>
      <w:r>
        <w:t xml:space="preserve">program and Lima’s municipal plans for smart city integration. These efforts demand engineers who understand both global best practices and local contexts—exactly where my skills align.</w:t>
      </w:r>
    </w:p>
    <w:bookmarkEnd w:id="21"/>
    <w:bookmarkStart w:id="22" w:name="relevant-experience-in-peru-context"/>
    <w:p>
      <w:pPr>
        <w:pStyle w:val="Heading2"/>
      </w:pPr>
      <w:r>
        <w:t xml:space="preserve">Relevant Experience in Peru Context</w:t>
      </w:r>
    </w:p>
    <w:p>
      <w:pPr>
        <w:pStyle w:val="FirstParagraph"/>
      </w:pPr>
      <w:r>
        <w:t xml:space="preserve">During my professional internship with [Company Name], I contributed to a project assessing grid stability for a new industrial zone near Lima. My role involved analyzing load profiles, simulating fault scenarios, and proposing solutions to reduce outage durations—a problem endemic in peri-urban Lima neighborhoods. This experience taught me that technical excellence alone is insufficient; success requires collaboration with local utilities (like Electroperu or Lumen), understanding regulatory frameworks like the National Energy Commission (CNE), and engaging communities affected by infrastructure changes. I also volunteered with a Peruvian NGO, training technicians on basic electrical safety for rural electrification projects, further solidifying my commitment to context-driven engineering in</w:t>
      </w:r>
      <w:r>
        <w:t xml:space="preserve"> </w:t>
      </w:r>
      <w:r>
        <w:rPr>
          <w:bCs/>
          <w:b/>
        </w:rPr>
        <w:t xml:space="preserve">Peru Lima</w:t>
      </w:r>
      <w:r>
        <w:t xml:space="preserve">.</w:t>
      </w:r>
    </w:p>
    <w:bookmarkEnd w:id="22"/>
    <w:bookmarkStart w:id="23" w:name="alignment-with-limas-strategic-needs"/>
    <w:p>
      <w:pPr>
        <w:pStyle w:val="Heading2"/>
      </w:pPr>
      <w:r>
        <w:t xml:space="preserve">Alignment with Lima’s Strategic Needs</w:t>
      </w:r>
    </w:p>
    <w:p>
      <w:pPr>
        <w:pStyle w:val="FirstParagraph"/>
      </w:pPr>
      <w:r>
        <w:t xml:space="preserve">Lima’s energy future hinges on three pillars I am equipped to advance:</w:t>
      </w:r>
    </w:p>
    <w:p>
      <w:pPr>
        <w:numPr>
          <w:ilvl w:val="0"/>
          <w:numId w:val="1001"/>
        </w:numPr>
        <w:pStyle w:val="Compact"/>
      </w:pPr>
      <w:r>
        <w:rPr>
          <w:bCs/>
          <w:b/>
        </w:rPr>
        <w:t xml:space="preserve">Grid Modernization:</w:t>
      </w:r>
      <w:r>
        <w:t xml:space="preserve"> </w:t>
      </w:r>
      <w:r>
        <w:t xml:space="preserve">Lima’s infrastructure requires digitalization (e.g., AMI systems) to manage distributed energy resources. My proficiency in power system software (ETAP, PSS®E) enables me to contribute immediately.</w:t>
      </w:r>
    </w:p>
    <w:p>
      <w:pPr>
        <w:numPr>
          <w:ilvl w:val="0"/>
          <w:numId w:val="1001"/>
        </w:numPr>
        <w:pStyle w:val="Compact"/>
      </w:pPr>
      <w:r>
        <w:rPr>
          <w:bCs/>
          <w:b/>
        </w:rPr>
        <w:t xml:space="preserve">Sustainable Integration:</w:t>
      </w:r>
      <w:r>
        <w:t xml:space="preserve"> </w:t>
      </w:r>
      <w:r>
        <w:t xml:space="preserve">With Peru targeting 100% renewable electricity by 2050, Lima’s potential for solar and battery storage is immense. My thesis research directly informs scalable solutions for urban settings.</w:t>
      </w:r>
    </w:p>
    <w:p>
      <w:pPr>
        <w:numPr>
          <w:ilvl w:val="0"/>
          <w:numId w:val="1001"/>
        </w:numPr>
        <w:pStyle w:val="Compact"/>
      </w:pPr>
      <w:r>
        <w:rPr>
          <w:bCs/>
          <w:b/>
        </w:rPr>
        <w:t xml:space="preserve">Resilience Planning:</w:t>
      </w:r>
      <w:r>
        <w:t xml:space="preserve"> </w:t>
      </w:r>
      <w:r>
        <w:t xml:space="preserve">Climate risks (flooding, earthquakes) demand robust grid design. I’ve studied seismic retrofitting techniques applicable to Lima’s coastal environment.</w:t>
      </w:r>
    </w:p>
    <w:bookmarkEnd w:id="23"/>
    <w:bookmarkStart w:id="24" w:name="why-this-statement-of-purpose-matters"/>
    <w:p>
      <w:pPr>
        <w:pStyle w:val="Heading2"/>
      </w:pPr>
      <w:r>
        <w:t xml:space="preserve">Why This Statement of Purpose Matters</w:t>
      </w:r>
    </w:p>
    <w:p>
      <w:pPr>
        <w:pStyle w:val="FirstParagraph"/>
      </w:pPr>
      <w:r>
        <w:t xml:space="preserve">This</w:t>
      </w:r>
      <w:r>
        <w:t xml:space="preserve"> </w:t>
      </w:r>
      <w:r>
        <w:rPr>
          <w:bCs/>
          <w:b/>
        </w:rPr>
        <w:t xml:space="preserve">Statement of Purpose</w:t>
      </w:r>
      <w:r>
        <w:t xml:space="preserve"> </w:t>
      </w:r>
      <w:r>
        <w:t xml:space="preserve">is not merely a formality—it is a declaration of intent. I do not seek work in Peru Lima as a temporary step; I am prepared to embed myself within its engineering community, learn from local experts, and co-create solutions that prioritize Lima’s residents. Having visited the city multiple times—exploring both its vibrant historic districts and rapidly developing industrial corridors—I understand the human dimension of infrastructure: how reliable power transforms healthcare access in Villa El Salvador or enables small businesses in Miraflores.</w:t>
      </w:r>
    </w:p>
    <w:bookmarkEnd w:id="24"/>
    <w:bookmarkStart w:id="25" w:name="future-contributions-to-peru-lima"/>
    <w:p>
      <w:pPr>
        <w:pStyle w:val="Heading2"/>
      </w:pPr>
      <w:r>
        <w:t xml:space="preserve">Future Contributions to Peru Lima</w:t>
      </w:r>
    </w:p>
    <w:p>
      <w:pPr>
        <w:pStyle w:val="FirstParagraph"/>
      </w:pPr>
      <w:r>
        <w:t xml:space="preserve">My long-term vision is to lead projects that advance Lima’s energy equity. Within five years, I aim to spearhead a pilot program for community-owned microgrids in underserved neighborhoods—combining solar, storage, and AI-driven demand management. This aligns with Peru’s National Energy Strategy and my belief that the</w:t>
      </w:r>
      <w:r>
        <w:t xml:space="preserve"> </w:t>
      </w:r>
      <w:r>
        <w:rPr>
          <w:bCs/>
          <w:b/>
        </w:rPr>
        <w:t xml:space="preserve">Electrical Engineer</w:t>
      </w:r>
      <w:r>
        <w:t xml:space="preserve"> </w:t>
      </w:r>
      <w:r>
        <w:t xml:space="preserve">of today must be a catalyst for inclusive development. I am equally committed to mentoring local talent through partnerships with Lima-based institutions like the Universidad Nacional de Ingeniería (UNI) or Instituto Tecnológico de Lima (ITL), ensuring knowledge transfer sustains progress beyond my tenure.</w:t>
      </w:r>
    </w:p>
    <w:bookmarkEnd w:id="25"/>
    <w:bookmarkStart w:id="26" w:name="conclusion"/>
    <w:p>
      <w:pPr>
        <w:pStyle w:val="Heading2"/>
      </w:pPr>
      <w:r>
        <w:t xml:space="preserve">Conclusion</w:t>
      </w:r>
    </w:p>
    <w:p>
      <w:pPr>
        <w:pStyle w:val="FirstParagraph"/>
      </w:pPr>
      <w:r>
        <w:t xml:space="preserve">Peru Lima represents a crucible for innovation where every watt saved or solar panel installed advances social and economic resilience. My technical training, field experience in Latin America, and unyielding dedication to ethical engineering position me to deliver tangible impact here. I do not merely want to work as an</w:t>
      </w:r>
      <w:r>
        <w:t xml:space="preserve"> </w:t>
      </w:r>
      <w:r>
        <w:rPr>
          <w:bCs/>
          <w:b/>
        </w:rPr>
        <w:t xml:space="preserve">Electrical Engineer</w:t>
      </w:r>
      <w:r>
        <w:t xml:space="preserve"> </w:t>
      </w:r>
      <w:r>
        <w:t xml:space="preserve">in Peru Lima—I aspire to become a trusted partner in its energy evolution. This</w:t>
      </w:r>
      <w:r>
        <w:t xml:space="preserve"> </w:t>
      </w:r>
      <w:r>
        <w:rPr>
          <w:bCs/>
          <w:b/>
        </w:rPr>
        <w:t xml:space="preserve">Statement of Purpose</w:t>
      </w:r>
      <w:r>
        <w:t xml:space="preserve"> </w:t>
      </w:r>
      <w:r>
        <w:t xml:space="preserve">is my formal commitment: I will bring the rigor, adaptability, and passion required to help shape a brighter, more sustainable future for this extraordinary city and nation.</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 Peru Lima</dc:title>
  <dc:creator/>
  <cp:keywords/>
  <dcterms:created xsi:type="dcterms:W3CDTF">2026-04-24T01:02:17Z</dcterms:created>
  <dcterms:modified xsi:type="dcterms:W3CDTF">2026-04-24T01:02:17Z</dcterms:modified>
</cp:coreProperties>
</file>

<file path=docProps/custom.xml><?xml version="1.0" encoding="utf-8"?>
<Properties xmlns="http://schemas.openxmlformats.org/officeDocument/2006/custom-properties" xmlns:vt="http://schemas.openxmlformats.org/officeDocument/2006/docPropsVTypes"/>
</file>