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5" w:name="X4b3c62fae95f6e370665b4dcbb94779513d351b"/>
    <w:p>
      <w:pPr>
        <w:pStyle w:val="Heading1"/>
      </w:pPr>
      <w:r>
        <w:t xml:space="preserve">Statement of Purpose for Master's in Electrical Engineering at Universidad Politécnica de Madrid</w:t>
      </w:r>
    </w:p>
    <w:p>
      <w:pPr>
        <w:pStyle w:val="FirstParagraph"/>
      </w:pPr>
      <w:r>
        <w:t xml:space="preserve">As a dedicated aspiring Electrical Engineer with profound passion for sustainable energy systems and smart grid technology, I am writing to express my unwavering commitment to pursue advanced studies in Electrical Engineering within the vibrant academic ecosystem of Spain, specifically Madrid. This Statement of Purpose outlines my academic trajectory, professional aspirations, and compelling reasons for choosing Madrid as the strategic foundation for my engineering career in Europe's rapidly evolving energy landscape.</w:t>
      </w:r>
    </w:p>
    <w:bookmarkStart w:id="20" w:name="Xf491201ac4e1562aca343bacead8cddc05f13fa"/>
    <w:p>
      <w:pPr>
        <w:pStyle w:val="Heading2"/>
      </w:pPr>
      <w:r>
        <w:t xml:space="preserve">Academic Foundation and Technical Proficiency</w:t>
      </w:r>
    </w:p>
    <w:p>
      <w:pPr>
        <w:pStyle w:val="FirstParagraph"/>
      </w:pPr>
      <w:r>
        <w:t xml:space="preserve">My Bachelor's degree in Electrical Engineering from [University Name] equipped me with rigorous theoretical knowledge and hands-on experience across critical domains including power systems analysis, renewable energy integration, and control engineering. Courses such as 'Advanced Power Electronics' and 'Smart Grid Technologies' ignited my fascination with Spain's leadership in solar energy adoption—a field where Madrid-based institutions are spearheading transformative research. During my final-year project, I designed a hybrid microgrid prototype integrating photovoltaic systems with battery storage for rural communities, achieving 22% efficiency improvements through advanced MPPT algorithms. This experience cemented my resolve to specialize in sustainable power infrastructure at the graduate level.</w:t>
      </w:r>
    </w:p>
    <w:bookmarkEnd w:id="20"/>
    <w:bookmarkStart w:id="21" w:name="Xcb8fe3b3fb8daa6162dbf670abc3c482d5854bb"/>
    <w:p>
      <w:pPr>
        <w:pStyle w:val="Heading2"/>
      </w:pPr>
      <w:r>
        <w:t xml:space="preserve">Professional Exposure in European Context</w:t>
      </w:r>
    </w:p>
    <w:p>
      <w:pPr>
        <w:pStyle w:val="FirstParagraph"/>
      </w:pPr>
      <w:r>
        <w:t xml:space="preserve">My internship at Siemens Energy's Madrid Innovation Hub during summer 2023 was a pivotal revelation. Working alongside Spanish engineering teams on grid stability projects for the Iberian Peninsula, I witnessed firsthand how Madrid serves as Europe's nexus for energy transition initiatives. Collaborating on the 'Red Eléctrica de España (REE) Smart Grid Pilot Program,' I contributed to fault detection algorithms that reduced outage response times by 18%. This immersion in Spain's energy sector underscored my conviction that Madrid—not just any city—provides the unique confluence of industry expertise, research infrastructure, and policy framework essential for advancing electrical engineering solutions. The seamless integration of academia and industry in Madrid's ecosystem is unmatched globally.</w:t>
      </w:r>
    </w:p>
    <w:bookmarkEnd w:id="21"/>
    <w:bookmarkStart w:id="22" w:name="Xa241c826dd22853ac9da9ee4ef2a4d2d7021e39"/>
    <w:p>
      <w:pPr>
        <w:pStyle w:val="Heading2"/>
      </w:pPr>
      <w:r>
        <w:t xml:space="preserve">Why Spain Madrid? Strategic Alignment with Global Energy Transformation</w:t>
      </w:r>
    </w:p>
    <w:p>
      <w:pPr>
        <w:pStyle w:val="FirstParagraph"/>
      </w:pPr>
      <w:r>
        <w:t xml:space="preserve">Spain's ambitious climate goals—particularly the 2050 carbon neutrality target—position Madrid as the ideal crucible for Electrical Engineering innovation. The city hosts Europe's largest concentration of renewable energy R&amp;D centers, including the Centro de Investigación Tecnológica en Energía y Materiales (CITEM) and Universidad Politécnica de Madrid's (UPM) renowned School of Industrial Engineering. UPM's Master in Electrical Engineering program directly addresses Spain's critical needs through specialized tracks in 'Renewable Energy Systems' and 'Advanced Power Electronics,' perfectly aligning with my goal to develop grid-scale energy storage solutions. Crucially, Madrid offers access to the Iberian Power System (SME), where real-time implementation of my studies would be possible—a practical advantage unavailable at most European institutions.</w:t>
      </w:r>
    </w:p>
    <w:p>
      <w:pPr>
        <w:pStyle w:val="BodyText"/>
      </w:pPr>
      <w:r>
        <w:t xml:space="preserve">Furthermore, Spain's regulatory environment actively fosters innovation in electrical engineering. The recent 'Law for a Sustainable Energy Transition' has catalyzed €12 billion in grid modernization investments, creating unprecedented demand for engineers skilled in managing distributed energy resources. Madrid's strategic location within the EU allows seamless collaboration with major European projects like the Mediterranean Solar Plan and the Iberian Supergrid initiative—both of which require Electrical Engineers capable of bridging continental technical standards. This contextual advantage makes Madrid not merely a study destination, but an essential launchpad for impactful engineering careers in Europe.</w:t>
      </w:r>
    </w:p>
    <w:bookmarkEnd w:id="22"/>
    <w:bookmarkStart w:id="23" w:name="Xefbc74b9e159886de8d572424c029c3504aaab6"/>
    <w:p>
      <w:pPr>
        <w:pStyle w:val="Heading2"/>
      </w:pPr>
      <w:r>
        <w:t xml:space="preserve">Long-Term Vision: Contributing to Spain's Engineering Legacy</w:t>
      </w:r>
    </w:p>
    <w:p>
      <w:pPr>
        <w:pStyle w:val="FirstParagraph"/>
      </w:pPr>
      <w:r>
        <w:t xml:space="preserve">My professional vision extends beyond technical mastery; I aspire to become a catalyst for sustainable energy adoption across the Mediterranean region. Post-graduation, I aim to join Spain's emerging 'Energy Start-up Ecosystem'—a sector thriving in Madrid with over 400 cleantech ventures. My goal is to develop scalable battery management systems tailored for Spain's high-solar regions, directly supporting REE's target of 74% renewable electricity by 2030. This aligns perfectly with UPM's industry partnerships and Madrid's commitment to the European Green Deal.</w:t>
      </w:r>
    </w:p>
    <w:p>
      <w:pPr>
        <w:pStyle w:val="BodyText"/>
      </w:pPr>
      <w:r>
        <w:t xml:space="preserve">Crucially, my background prepares me to contribute immediately to Madrid's engineering community. My proficiency in Spanish (DELE C1), familiarity with Iberian electrical standards (UNE-EN 61439), and experience navigating Spain's bureaucratic energy frameworks through my Siemens internship ensure seamless integration into local projects. I am not seeking merely an education—I seek to become a productive member of Madrid's Electrical Engineering society, contributing to its reputation as Europe's sustainable energy capital.</w:t>
      </w:r>
    </w:p>
    <w:bookmarkEnd w:id="23"/>
    <w:bookmarkStart w:id="24" w:name="Xf1f73325a22bc09ef2140afd088de67ade76e28"/>
    <w:p>
      <w:pPr>
        <w:pStyle w:val="Heading2"/>
      </w:pPr>
      <w:r>
        <w:t xml:space="preserve">Conclusion: The Unmistakable Path in Madrid</w:t>
      </w:r>
    </w:p>
    <w:p>
      <w:pPr>
        <w:pStyle w:val="FirstParagraph"/>
      </w:pPr>
      <w:r>
        <w:t xml:space="preserve">As I prepare to embark on this transformative journey, I recognize that the choice of Spain—and specifically Madrid—is not coincidental but strategic. The city represents a living laboratory where academic rigor meets real-world energy challenges. My technical skills, professional exposure within Spain's energy sector, and deep understanding of Madrid's unique position in Europe's sustainability transition make me exceptionally positioned to thrive in UPM's program.</w:t>
      </w:r>
    </w:p>
    <w:p>
      <w:pPr>
        <w:pStyle w:val="BodyText"/>
      </w:pPr>
      <w:r>
        <w:t xml:space="preserve">When I envision my future as an Electrical Engineer, I see myself collaborating with Madrid-based teams on projects that redefine how societies harness renewable energy. This Statement of Purpose reflects more than academic ambition—it embodies a commitment to become part of Spain's engineering legacy. Madrid is where global challenges meet local innovation, and where the next generation of Electrical Engineers will shape Europe's sustainable future. I am ready to immerse myself in this ecosystem, contribute my skills to UPM's pioneering research, and ultimately help transform Madrid into a worldwide model for intelligent power systems.</w:t>
      </w:r>
    </w:p>
    <w:p>
      <w:pPr>
        <w:pStyle w:val="BodyText"/>
      </w:pPr>
      <w:r>
        <w:t xml:space="preserve">I respectfully submit this Statement of Purpose with the confidence that Madrid represents not just the ideal location for my master's studies, but the essential foundation for my lifelong mission as an Electrical Engineer committed to energy equity and technological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Madrid</dc:title>
  <dc:creator/>
  <dc:language>en</dc:language>
  <cp:keywords/>
  <dcterms:created xsi:type="dcterms:W3CDTF">2026-07-15T13:19:14Z</dcterms:created>
  <dcterms:modified xsi:type="dcterms:W3CDTF">2026-07-15T13:19:14Z</dcterms:modified>
</cp:coreProperties>
</file>

<file path=docProps/custom.xml><?xml version="1.0" encoding="utf-8"?>
<Properties xmlns="http://schemas.openxmlformats.org/officeDocument/2006/custom-properties" xmlns:vt="http://schemas.openxmlformats.org/officeDocument/2006/docPropsVTypes"/>
</file>