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Engineering</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0" w:name="Xe18123d5135b1af78f2054c8cb2fb260aa6e055"/>
    <w:p>
      <w:pPr>
        <w:pStyle w:val="Heading1"/>
      </w:pPr>
      <w:r>
        <w:t xml:space="preserve">Statement of Purpose for Electrical Engineering Program</w:t>
      </w:r>
    </w:p>
    <w:p>
      <w:pPr>
        <w:pStyle w:val="FirstParagraph"/>
      </w:pPr>
      <w:r>
        <w:t xml:space="preserve">Submitted to the Faculty of Electrical and Electronics Engineering, Ho Chi Minh City University of Technology</w:t>
      </w:r>
    </w:p>
    <w:p>
      <w:pPr>
        <w:pStyle w:val="BodyText"/>
      </w:pPr>
      <w:r>
        <w:t xml:space="preserve">From the bustling streets of Ho Chi Minh City to its rapidly expanding industrial zones, Vietnam's economic transformation has ignited my passion for electrical engineering. As a dedicated student with a profound commitment to advancing sustainable infrastructure in Southeast Asia, I am writing this Statement of Purpose to express my unwavering desire to pursue advanced studies in Electrical Engineering at the esteemed institution in Ho Chi Minh City. My vision extends beyond personal academic growth; it is deeply rooted in contributing to Vietnam's technological evolution, particularly within the vibrant metropolis that symbolizes the nation's dynamic future.</w:t>
      </w:r>
    </w:p>
    <w:p>
      <w:pPr>
        <w:pStyle w:val="BodyText"/>
      </w:pPr>
      <w:r>
        <w:t xml:space="preserve">My journey toward electrical engineering began during my undergraduate studies at Hanoi University of Science and Technology, where I immersed myself in power systems analysis and renewable energy integration. A pivotal moment occurred during an internship at a solar farm in Binh Duong Province, where I witnessed firsthand how inadequate grid infrastructure hindered clean energy adoption across rural communities. This experience crystallized my resolve to become an Electrical Engineer capable of solving Vietnam's most pressing technical challenges—especially in urban centers like Ho Chi Minh City, which faces escalating energy demands due to its 7 million residents and status as Southeast Asia's fastest-growing economic hub. I realized that without robust electrical systems, Ho Chi Minh City cannot sustain its ambition to become a smart city by 2030.</w:t>
      </w:r>
    </w:p>
    <w:p>
      <w:pPr>
        <w:pStyle w:val="BodyText"/>
      </w:pPr>
      <w:r>
        <w:t xml:space="preserve">During my academic career, I spearheaded a project designing an adaptive power distribution model for flood-prone areas in the Mekong Delta. This work required integrating real-time weather data with grid management algorithms—a skill directly applicable to Ho Chi Minh City's vulnerability to extreme weather events exacerbated by climate change. Our prototype reduced power outages by 34% during monsoon seasons, demonstrating how electrical engineering innovation can save lives and resources. Such experiences have fortified my belief that the future of Vietnam's energy sector lies not merely in hardware development but in intelligent systems tailored to local contexts—exactly the expertise I seek at Ho Chi Minh City University of Technology.</w:t>
      </w:r>
    </w:p>
    <w:p>
      <w:pPr>
        <w:pStyle w:val="BodyText"/>
      </w:pPr>
      <w:r>
        <w:t xml:space="preserve">Ho Chi Minh City holds unparalleled significance for my professional trajectory. As Vietnam's commercial nucleus, it hosts over 60% of the country's manufacturing facilities and emerging tech startups focused on IoT and smart grid technologies. The city’s strategic investments in projects like the Metro Line 1 (connecting Ben Thanh to Suoi Tien) exemplify its commitment to modern electrical infrastructure—a perfect ecosystem for an Electrical Engineer to thrive. I am particularly drawn to your university's partnership with the Ho Chi Minh City Power Corporation, which provides students with direct access to real-world grid challenges in one of the world's most complex urban environments. The opportunity to collaborate on initiatives like the city’s "Smart Energy" pilot program would allow me to apply theoretical knowledge while addressing tangible issues affecting millions of residents daily.</w:t>
      </w:r>
    </w:p>
    <w:p>
      <w:pPr>
        <w:pStyle w:val="BodyText"/>
      </w:pPr>
      <w:r>
        <w:t xml:space="preserve">My academic record reflects rigorous preparation for this path. I maintained a 3.8/4.0 GPA while completing specialized courses in Power Electronics, Control Systems, and Sustainable Energy Management. My thesis on "Optimizing Microgrids for Urban Resilience" earned departmental recognition and explored solutions applicable to Ho Chi Minh City's high-density districts like District 1 and Thu Duc City—areas currently grappling with grid instability during peak hours. I also volunteered with the Vietnam Electrical Engineering Association, organizing workshops on energy efficiency for small businesses in Binh Thanh District. These experiences taught me that effective engineering requires cultural sensitivity and community collaboration—a principle I will uphold as part of Vietnam's next-generation Electrical Engineers.</w:t>
      </w:r>
    </w:p>
    <w:p>
      <w:pPr>
        <w:pStyle w:val="BodyText"/>
      </w:pPr>
      <w:r>
        <w:t xml:space="preserve">I am aware that Ho Chi Minh City’s rapid urbanization presents unique challenges: aging infrastructure, rising energy consumption (projected to grow at 7.5% annually), and the urgent need for decarbonization. My long-term goal is to lead a municipal initiative that integrates AI-driven grid management with Vietnam’s renewable energy targets. Specifically, I aim to develop fault-detection systems using machine learning that prevent blackouts in Ho Chi Minh City's commercial corridors—where even brief power interruptions cost businesses over $2 million daily. This mission aligns perfectly with the university's research focus on "Intelligent Power Networks," and I am eager to contribute to Dr. Nguyen Van Anh’s work on predictive grid analytics.</w:t>
      </w:r>
    </w:p>
    <w:p>
      <w:pPr>
        <w:pStyle w:val="BodyText"/>
      </w:pPr>
      <w:r>
        <w:t xml:space="preserve">Beyond technical skills, I understand that becoming an Electrical Engineer in Vietnam requires understanding the socio-economic landscape. Ho Chi Minh City's diverse population—from street vendors relying on stable electricity to tech entrepreneurs building IoT solutions—demands engineers who can balance innovation with accessibility. My volunteer work teaching basic electrical safety to community groups in District 5 showed me that sustainable infrastructure must serve all citizens, not just the privileged few. I intend to leverage my training here to develop inclusive energy solutions that empower marginalized communities while supporting the city’s economic engine.</w:t>
      </w:r>
    </w:p>
    <w:p>
      <w:pPr>
        <w:pStyle w:val="BodyText"/>
      </w:pPr>
      <w:r>
        <w:t xml:space="preserve">The decision to pursue this advanced degree in Ho Chi Minh City is deeply personal. As a native of Can Tho, I’ve seen how inadequate electrical services stifle rural development. Now, with Vietnam positioning itself as ASEAN’s manufacturing powerhouse, I am determined to be part of the solution within the country that raised me. The Statement of Purpose is not merely an application document—it is a pledge to channel my expertise toward Ho Chi Minh City’s growth as a model for sustainable urbanization in developing nations. I seek not just education, but partnership: with professors who challenge me, peers who share my vision, and the city whose energy I aim to harness for the betterment of all Vietnamese citizens.</w:t>
      </w:r>
    </w:p>
    <w:p>
      <w:pPr>
        <w:pStyle w:val="BodyText"/>
      </w:pPr>
      <w:r>
        <w:t xml:space="preserve">Upon graduation, I will return to Ho Chi Minh City to join the Department of Construction’s Smart Infrastructure Division. My first project will address transformer overloads in District 3—a critical bottleneck threatening both residential safety and industrial productivity. With the knowledge gained from this program, I will develop a real-time monitoring system that prevents failures before they occur, embodying the transformative potential of electrical engineering for Vietnam’s future. This is why Ho Chi Minh City—and this university—is where my journey as an Electrical Engineer must begin.</w:t>
      </w:r>
    </w:p>
    <w:p>
      <w:pPr>
        <w:pStyle w:val="BodyText"/>
      </w:pPr>
      <w:r>
        <w:t xml:space="preserve">— Nguyen Thi Mai, BEng Electrical Engineering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Engineering in Ho Chi Minh City</dc:title>
  <dc:creator/>
  <dc:language>en</dc:language>
  <cp:keywords/>
  <dcterms:created xsi:type="dcterms:W3CDTF">2026-07-23T20:56:07Z</dcterms:created>
  <dcterms:modified xsi:type="dcterms:W3CDTF">2026-07-23T20:56:07Z</dcterms:modified>
</cp:coreProperties>
</file>

<file path=docProps/custom.xml><?xml version="1.0" encoding="utf-8"?>
<Properties xmlns="http://schemas.openxmlformats.org/officeDocument/2006/custom-properties" xmlns:vt="http://schemas.openxmlformats.org/officeDocument/2006/docPropsVTypes"/>
</file>