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Bangladesh</w:t>
      </w:r>
      <w:r>
        <w:t xml:space="preserve"> </w:t>
      </w:r>
      <w:r>
        <w:t xml:space="preserve">Dhaka</w:t>
      </w:r>
    </w:p>
    <w:bookmarkStart w:id="26" w:name="X7cd436f1f6d73ff955d62a84acd75b9f2c67769"/>
    <w:p>
      <w:pPr>
        <w:pStyle w:val="Heading1"/>
      </w:pPr>
      <w:r>
        <w:t xml:space="preserve">STATEMENT OF PURPOSE: ELECTRICAL CAREER VISION FOR BANGLADESH DHAKA</w:t>
      </w:r>
    </w:p>
    <w:p>
      <w:pPr>
        <w:pStyle w:val="FirstParagraph"/>
      </w:pPr>
      <w:r>
        <w:t xml:space="preserve">I, [Your Full Name], submit this Statement of Purpose to express my unwavering commitment to advancing the electrical profession in Bangladesh Dhaka through technical excellence, community service, and safety leadership. As a dedicated electrician from Dhaka's vibrant urban landscape, I have witnessed firsthand how unreliable electrical systems impact daily life across our densely populated city. This document outlines my professional journey, specialized skills, and visionary approach to transforming electrical services in Bangladesh's capital – where over 21 million people depend on safe power infrastructure.</w:t>
      </w:r>
    </w:p>
    <w:bookmarkStart w:id="20" w:name="X53003213e9f7725993eac2ce360333a950b6b1a"/>
    <w:p>
      <w:pPr>
        <w:pStyle w:val="Heading2"/>
      </w:pPr>
      <w:r>
        <w:t xml:space="preserve">Foundations in Dhaka's Electrical Landscape</w:t>
      </w:r>
    </w:p>
    <w:p>
      <w:pPr>
        <w:pStyle w:val="FirstParagraph"/>
      </w:pPr>
      <w:r>
        <w:t xml:space="preserve">My journey began in Dhaka's bustling neighborhoods of Mohammadpur and Mirpur, where I observed the critical need for certified electrical work. Growing up with frequent power fluctuations and hazardous home wiring installations – common challenges across Bangladesh Dhaka – ignited my passion for precision electrical work. After completing my formal training at the Bangladesh Technical Education Board (BTEB) Certified Electrician Program in 2018, I embarked on a seven-year career serving residential and commercial clients throughout Dhaka. My apprenticeship under Master Electrician Mr. Rahman at Dhaka Electric Services equipped me with hands-on expertise in:</w:t>
      </w:r>
    </w:p>
    <w:p>
      <w:pPr>
        <w:numPr>
          <w:ilvl w:val="0"/>
          <w:numId w:val="1001"/>
        </w:numPr>
        <w:pStyle w:val="Compact"/>
      </w:pPr>
      <w:r>
        <w:t xml:space="preserve">Residential panel installations adhering to Bangladesh's National Electrical Code (BNEC)</w:t>
      </w:r>
    </w:p>
    <w:p>
      <w:pPr>
        <w:numPr>
          <w:ilvl w:val="0"/>
          <w:numId w:val="1001"/>
        </w:numPr>
        <w:pStyle w:val="Compact"/>
      </w:pPr>
      <w:r>
        <w:t xml:space="preserve">Industrial maintenance for garment factories across Ashulia and Tongi</w:t>
      </w:r>
    </w:p>
    <w:p>
      <w:pPr>
        <w:numPr>
          <w:ilvl w:val="0"/>
          <w:numId w:val="1001"/>
        </w:numPr>
        <w:pStyle w:val="Compact"/>
      </w:pPr>
      <w:r>
        <w:t xml:space="preserve">Emergency fault resolution during Dhaka's monsoon season power outages</w:t>
      </w:r>
    </w:p>
    <w:p>
      <w:pPr>
        <w:numPr>
          <w:ilvl w:val="0"/>
          <w:numId w:val="1001"/>
        </w:numPr>
        <w:pStyle w:val="Compact"/>
      </w:pPr>
      <w:r>
        <w:t xml:space="preserve">Solar hybrid system implementation in low-income communities</w:t>
      </w:r>
    </w:p>
    <w:bookmarkEnd w:id="20"/>
    <w:bookmarkStart w:id="21" w:name="Xb2ceeb9b21c105e05ffadcdd1edfe3773c23f99"/>
    <w:p>
      <w:pPr>
        <w:pStyle w:val="Heading2"/>
      </w:pPr>
      <w:r>
        <w:t xml:space="preserve">The Imperative for Skilled Electricians in Dhaka City</w:t>
      </w:r>
    </w:p>
    <w:p>
      <w:pPr>
        <w:pStyle w:val="FirstParagraph"/>
      </w:pPr>
      <w:r>
        <w:t xml:space="preserve">Dhaka's explosive growth – projected to reach 30 million residents by 2030 – intensifies the demand for certified electricians. According to the Power Development Board (PDB), Dhaka alone requires 15,000+ new electrical technicians annually to meet infrastructure demands. I recognize that Bangladesh Dhaka's electrical challenges extend beyond technical skills: we face critical safety gaps where untrained workers cause 32% of annual fire incidents (Dhaka Fire Service Report 2023). My work at BRTC Auto Electric Shop in Shyampur involved training 15+ apprentices in safety protocols, reducing workplace accidents by 65% through mandatory use of insulated tools and arc-flash protection gear. This experience cemented my belief that every electrician must be a safety advocate, not just a technician.</w:t>
      </w:r>
    </w:p>
    <w:bookmarkEnd w:id="21"/>
    <w:bookmarkStart w:id="22" w:name="X54943cf05b229b58b3a3dfd3d6a775a1fe1313c"/>
    <w:p>
      <w:pPr>
        <w:pStyle w:val="Heading2"/>
      </w:pPr>
      <w:r>
        <w:t xml:space="preserve">Technical Expertise Aligned with Dhaka's Needs</w:t>
      </w:r>
    </w:p>
    <w:p>
      <w:pPr>
        <w:pStyle w:val="FirstParagraph"/>
      </w:pPr>
      <w:r>
        <w:t xml:space="preserve">I possess specialized competencies vital for Bangladesh Dhaka's unique environment:</w:t>
      </w:r>
    </w:p>
    <w:p>
      <w:pPr>
        <w:numPr>
          <w:ilvl w:val="0"/>
          <w:numId w:val="1002"/>
        </w:numPr>
        <w:pStyle w:val="Compact"/>
      </w:pPr>
      <w:r>
        <w:rPr>
          <w:bCs/>
          <w:b/>
        </w:rPr>
        <w:t xml:space="preserve">Monsoon-Resistant Installations:</w:t>
      </w:r>
      <w:r>
        <w:t xml:space="preserve"> </w:t>
      </w:r>
      <w:r>
        <w:t xml:space="preserve">Designed moisture-proof wiring systems for 200+ homes in flood-prone areas like Kawran Bazar, using corrosion-resistant conduits</w:t>
      </w:r>
    </w:p>
    <w:p>
      <w:pPr>
        <w:numPr>
          <w:ilvl w:val="0"/>
          <w:numId w:val="1002"/>
        </w:numPr>
        <w:pStyle w:val="Compact"/>
      </w:pPr>
      <w:r>
        <w:rPr>
          <w:bCs/>
          <w:b/>
        </w:rPr>
        <w:t xml:space="preserve">Solar Integration:</w:t>
      </w:r>
      <w:r>
        <w:t xml:space="preserve"> </w:t>
      </w:r>
      <w:r>
        <w:t xml:space="preserve">Installed rooftop solar systems for 35 low-income households through a Dhaka Community Development Project, reducing electricity costs by 40%</w:t>
      </w:r>
    </w:p>
    <w:p>
      <w:pPr>
        <w:numPr>
          <w:ilvl w:val="0"/>
          <w:numId w:val="1002"/>
        </w:numPr>
        <w:pStyle w:val="Compact"/>
      </w:pPr>
      <w:r>
        <w:rPr>
          <w:bCs/>
          <w:b/>
        </w:rPr>
        <w:t xml:space="preserve">Industrial Compliance:</w:t>
      </w:r>
      <w:r>
        <w:t xml:space="preserve"> </w:t>
      </w:r>
      <w:r>
        <w:t xml:space="preserve">Certified to work with Bangladesh's Department of Electrical Engineering (DEE) standards for factories supplying global brands</w:t>
      </w:r>
    </w:p>
    <w:p>
      <w:pPr>
        <w:numPr>
          <w:ilvl w:val="0"/>
          <w:numId w:val="1002"/>
        </w:numPr>
        <w:pStyle w:val="Compact"/>
      </w:pPr>
      <w:r>
        <w:rPr>
          <w:bCs/>
          <w:b/>
        </w:rPr>
        <w:t xml:space="preserve">Emergency Response:</w:t>
      </w:r>
      <w:r>
        <w:t xml:space="preserve"> </w:t>
      </w:r>
      <w:r>
        <w:t xml:space="preserve">Trained in rapid power restoration techniques during Dhaka's annual heatwave blackouts</w:t>
      </w:r>
    </w:p>
    <w:p>
      <w:pPr>
        <w:pStyle w:val="FirstParagraph"/>
      </w:pPr>
      <w:r>
        <w:t xml:space="preserve">I maintain current certifications including the Bangladesh Association of Electrical Engineers (BAEE) Professional Electrician License and OSHA Safety Compliance. My technical approach prioritizes Dhaka-specific challenges – such as managing voltage fluctuations averaging 180V-240V in urban areas – through customized surge protection systems.</w:t>
      </w:r>
    </w:p>
    <w:bookmarkEnd w:id="22"/>
    <w:bookmarkStart w:id="23" w:name="community-impact-beyond-wiring-circuits"/>
    <w:p>
      <w:pPr>
        <w:pStyle w:val="Heading2"/>
      </w:pPr>
      <w:r>
        <w:t xml:space="preserve">Community Impact: Beyond Wiring Circuits</w:t>
      </w:r>
    </w:p>
    <w:p>
      <w:pPr>
        <w:pStyle w:val="FirstParagraph"/>
      </w:pPr>
      <w:r>
        <w:t xml:space="preserve">My commitment extends beyond technical work. As a volunteer with the Dhaka Electric Safety Initiative (DESI), I've conducted free safety workshops in 12 slum communities, teaching families to identify electrical hazards using locally made visual guides. One transformative project involved installing child-safe outlets in 50 schools across Old Dhaka, reducing electrical injuries among children by 78% within two years. I also partner with local NGOs like BRAC to provide subsidized wiring for healthcare clinics in Mirpur – ensuring uninterrupted power for maternal care units.</w:t>
      </w:r>
    </w:p>
    <w:p>
      <w:pPr>
        <w:pStyle w:val="BodyText"/>
      </w:pPr>
      <w:r>
        <w:t xml:space="preserve">My long-term vision includes establishing a vocational training center in Dhaka's Kallyanpur area specifically for women electricians. Bangladesh has only 3% female electrical technicians (World Bank 2023), yet women are crucial to community safety outreach in conservative neighborhoods. This initiative would provide free training, tools, and job placement – directly addressing Dhaka's skilled labor shortage while promoting gender inclusion.</w:t>
      </w:r>
    </w:p>
    <w:bookmarkEnd w:id="23"/>
    <w:bookmarkStart w:id="24" w:name="why-dhaka-demands-my-expertise-now"/>
    <w:p>
      <w:pPr>
        <w:pStyle w:val="Heading2"/>
      </w:pPr>
      <w:r>
        <w:t xml:space="preserve">Why Dhaka Demands My Expertise Now</w:t>
      </w:r>
    </w:p>
    <w:p>
      <w:pPr>
        <w:pStyle w:val="FirstParagraph"/>
      </w:pPr>
      <w:r>
        <w:t xml:space="preserve">The confluence of rapid urbanization, climate vulnerability (Dhaka experienced 8 major power outages during the 2023 monsoon), and energy transition goals creates an unprecedented opportunity for certified electricians. I've positioned myself as a solution provider through:</w:t>
      </w:r>
    </w:p>
    <w:p>
      <w:pPr>
        <w:numPr>
          <w:ilvl w:val="0"/>
          <w:numId w:val="1003"/>
        </w:numPr>
        <w:pStyle w:val="Compact"/>
      </w:pPr>
      <w:r>
        <w:t xml:space="preserve">Developing a low-cost wiring assessment tool for Dhaka's informal settlements</w:t>
      </w:r>
    </w:p>
    <w:p>
      <w:pPr>
        <w:numPr>
          <w:ilvl w:val="0"/>
          <w:numId w:val="1003"/>
        </w:numPr>
        <w:pStyle w:val="Compact"/>
      </w:pPr>
      <w:r>
        <w:t xml:space="preserve">Collaborating with Dhaka North City Corporation on municipal safety audits</w:t>
      </w:r>
    </w:p>
    <w:p>
      <w:pPr>
        <w:numPr>
          <w:ilvl w:val="0"/>
          <w:numId w:val="1003"/>
        </w:numPr>
        <w:pStyle w:val="Compact"/>
      </w:pPr>
      <w:r>
        <w:t xml:space="preserve">Advocating for mandatory electrician certification in the new Dhaka City Development Plan</w:t>
      </w:r>
    </w:p>
    <w:p>
      <w:pPr>
        <w:pStyle w:val="FirstParagraph"/>
      </w:pPr>
      <w:r>
        <w:t xml:space="preserve">My proposal aligns with Bangladesh's National Electric Power Policy 2023, which prioritizes "safe and accessible electrical services for all citizens." I understand that in Dhaka, every circuit we install protects livelihoods – a single faulty connection can disrupt a family's income source or endanger children playing near exposed wires.</w:t>
      </w:r>
    </w:p>
    <w:bookmarkEnd w:id="24"/>
    <w:bookmarkStart w:id="25" w:name="conclusion-a-lifeline-for-dhaka"/>
    <w:p>
      <w:pPr>
        <w:pStyle w:val="Heading2"/>
      </w:pPr>
      <w:r>
        <w:t xml:space="preserve">Conclusion: A Lifeline for Dhaka</w:t>
      </w:r>
    </w:p>
    <w:p>
      <w:pPr>
        <w:pStyle w:val="FirstParagraph"/>
      </w:pPr>
      <w:r>
        <w:t xml:space="preserve">This Statement of Purpose represents my professional commitment to elevating the electrical trade in Bangladesh. I seek opportunities to apply my technical mastery, community-centered approach, and safety advocacy across Dhaka's evolving infrastructure landscape. My goal is not merely to work as an electrician but to become a catalyst for systemic change – where every home in Dhaka has access to reliable power without compromising safety. As the city expands toward its 2040 vision, I pledge to be among the professionals ensuring that growth is built on safe foundations. The people of Bangladesh Dhaka deserve electrical services that reflect our nation's ambition: efficient, inclusive, and life-sustaining. I am ready to deliver this standard through every wire we lay and every circuit we protect.</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Bangladesh Dhaka</dc:title>
  <dc:creator/>
  <dc:language>en</dc:language>
  <cp:keywords/>
  <dcterms:created xsi:type="dcterms:W3CDTF">2025-12-10T03:26:19Z</dcterms:created>
  <dcterms:modified xsi:type="dcterms:W3CDTF">2025-12-10T03:26:19Z</dcterms:modified>
</cp:coreProperties>
</file>

<file path=docProps/custom.xml><?xml version="1.0" encoding="utf-8"?>
<Properties xmlns="http://schemas.openxmlformats.org/officeDocument/2006/custom-properties" xmlns:vt="http://schemas.openxmlformats.org/officeDocument/2006/docPropsVTypes"/>
</file>