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for</w:t>
      </w:r>
      <w:r>
        <w:t xml:space="preserve"> </w:t>
      </w:r>
      <w:r>
        <w:t xml:space="preserve">Chile</w:t>
      </w:r>
      <w:r>
        <w:t xml:space="preserve"> </w:t>
      </w:r>
      <w:r>
        <w:t xml:space="preserve">Santiago</w:t>
      </w:r>
    </w:p>
    <w:bookmarkStart w:id="20" w:name="X1a63b948c370d5d8bc33d67ece94df1fc8a94be"/>
    <w:p>
      <w:pPr>
        <w:pStyle w:val="Heading1"/>
      </w:pPr>
      <w:r>
        <w:t xml:space="preserve">Statement of Purpose: Pursuing Electrical Excellence in Chile Santiago</w:t>
      </w:r>
    </w:p>
    <w:p>
      <w:pPr>
        <w:pStyle w:val="FirstParagraph"/>
      </w:pPr>
      <w:r>
        <w:t xml:space="preserve">As a dedicated and certified Electrician with over seven years of progressive experience across diverse infrastructure projects, I am writing this Statement of Purpose to formally express my commitment to contributing my expertise to the dynamic urban landscape of Chile Santiago. This document outlines my professional journey, technical competencies, cultural alignment, and unwavering dedication to supporting Santiago’s growth as a modern, sustainable metropolis through electrical excellence. My aspiration is not merely to work in Chile Santiago but to become an integral part of its evolving energy ecosystem.</w:t>
      </w:r>
    </w:p>
    <w:p>
      <w:pPr>
        <w:pStyle w:val="BodyText"/>
      </w:pPr>
      <w:r>
        <w:t xml:space="preserve">My foundational training at the National Institute of Technical Education (INACAP) in Concepción equipped me with rigorous knowledge of electrical systems adhering to both international standards and Chilean technical regulations (NCh 2067). I mastered critical areas including low-voltage distribution, industrial control systems, photovoltaic installations, and safety protocols under the stringent oversight of the National Energy Commission (CNE). Throughout my career, I have executed projects across Santiago’s central business districts—from retrofitting historic buildings in Bellavista to installing advanced electrical systems in new high-rises along Av. Las Condes. These experiences taught me that an Electrician in Chile Santiago must balance precision with adaptability, navigating complex urban environments while prioritizing public safety and regulatory compliance.</w:t>
      </w:r>
    </w:p>
    <w:p>
      <w:pPr>
        <w:pStyle w:val="BodyText"/>
      </w:pPr>
      <w:r>
        <w:t xml:space="preserve">What sets my approach apart is my proactive commitment to sustainability—a value deeply aligned with Chile’s national energy transition goals. I have successfully completed 23 solar microgrid installations for municipal housing projects in Santiago, reducing carbon footprints by an average of 40% per site while ensuring grid stability. This work required navigating Chilean incentives like the "Energía para Todos" program and mastering local integration standards for renewable energy sources. As an Electrician, I understand that Santiago’s future hinges on smart infrastructure: my proficiency with IoT-enabled circuit management systems and demand-response technologies positions me to support initiatives like the Santiago Smart City Project. I am not just installing wires; I am building the nervous system for a greener, more resilient city.</w:t>
      </w:r>
    </w:p>
    <w:p>
      <w:pPr>
        <w:pStyle w:val="BodyText"/>
      </w:pPr>
      <w:r>
        <w:t xml:space="preserve">Language and cultural integration are non-negotiable pillars of my application. Fluent in Spanish at C1 level (DELE certification), I communicate seamlessly with local engineers, contractors, and community stakeholders—critical for resolving on-site challenges in neighborhoods like Providencia or La Reina where nuanced dialogue ensures project efficiency. I have studied Chilean workplace customs through immersive training with the Asociación de Electricistas de Chile (AEC), learning to navigate hierarchical project structures while fostering collaborative solutions. For instance, during a recent subway expansion project, my ability to clearly explain technical risks in local terminology prevented a two-day delay when coordinating with municipal inspectors. This cultural fluency ensures I am not just an employee but a trusted partner within Santiago’s professional fabric.</w:t>
      </w:r>
    </w:p>
    <w:p>
      <w:pPr>
        <w:pStyle w:val="BodyText"/>
      </w:pPr>
      <w:r>
        <w:t xml:space="preserve">Chile Santiago represents the perfect convergence of my professional ambitions and Chile’s developmental needs. The city faces unique demands: aging infrastructure in central zones, rapid expansion of commercial corridors, and urgent climate adaptation measures following recent seismic events. My expertise in earthquake-resistant electrical systems—including shock-absorbing conduit installations and surge protection for critical facilities—directly addresses these challenges. I have studied Santiago’s specific building codes (NCh 420) and understand how they differ from other regions, ensuring all work meets Chilean safety benchmarks without compromise. Moreover, Santiago’s status as South America’s financial hub creates unparalleled opportunities to innovate—I am eager to contribute to projects like the upcoming Metro Line 7 extension or the modernization of Santiago’s historic Plaza de Armas lighting infrastructure.</w:t>
      </w:r>
    </w:p>
    <w:p>
      <w:pPr>
        <w:pStyle w:val="BodyText"/>
      </w:pPr>
      <w:r>
        <w:t xml:space="preserve">My career trajectory reflects a steady commitment to growth that mirrors Chile Santiago’s aspirations. After obtaining my Level 3 Electrician certification through Chile’s National Certification Authority (CNA), I pursued specialized training in energy efficiency for commercial buildings—a skill directly applicable to Santiago’s push for LEED-certified construction. I have also completed courses in electrical fire prevention through the Chilean Fire Safety Council, addressing a top priority for city officials amid Santiago’s dense urban environment. These qualifications are not merely credentials; they represent my promise to uphold the highest safety standards demanded by Chilean employers and citizens alike.</w:t>
      </w:r>
    </w:p>
    <w:p>
      <w:pPr>
        <w:pStyle w:val="BodyText"/>
      </w:pPr>
      <w:r>
        <w:t xml:space="preserve">Looking ahead, I envision a long-term partnership with Santiago-based firms that prioritize both technical excellence and community impact. My goal is to eventually lead an electrical consultancy focused on sustainable retrofitting for Santiago’s historic neighborhoods—preserving cultural heritage while future-proofing infrastructure. This aligns perfectly with Chile’s 2040 carbon neutrality target and initiatives like the "Santiago Limpio" urban renewal program. I am prepared to pursue any additional certifications required by Chilean authorities, including registration with the Colegio de Ingenieros de Chile, to fully operationalize my skills in this market.</w:t>
      </w:r>
    </w:p>
    <w:p>
      <w:pPr>
        <w:pStyle w:val="BodyText"/>
      </w:pPr>
      <w:r>
        <w:t xml:space="preserve">In closing, this Statement of Purpose embodies my conviction that electricians are not merely technicians—they are architects of progress. For me, working as an Electrician in Chile Santiago is about more than earning a livelihood; it’s about empowering a city where every streetlight, hospital, and school functions with reliability and foresight. I bring proven expertise, cultural respect, and a passion for sustainable innovation that will immediately benefit Santiago’s development. I am ready to contribute my skills to the vibrant energy of Chile Santiago today—and to help shape its electrical landscape for decades to come.</w:t>
      </w:r>
    </w:p>
    <w:p>
      <w:pPr>
        <w:pStyle w:val="BodyText"/>
      </w:pPr>
      <w:r>
        <w:t xml:space="preserve">Thank you for considering my application. I eagerly anticipate the opportunity to discuss how my dedication as an Electrician can support Chile Santiago’s bright and resilient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for Chile Santiago</dc:title>
  <dc:creator/>
  <dc:language>en</dc:language>
  <cp:keywords/>
  <dcterms:created xsi:type="dcterms:W3CDTF">2026-07-23T10:11:56Z</dcterms:created>
  <dcterms:modified xsi:type="dcterms:W3CDTF">2026-07-23T10:11:56Z</dcterms:modified>
</cp:coreProperties>
</file>

<file path=docProps/custom.xml><?xml version="1.0" encoding="utf-8"?>
<Properties xmlns="http://schemas.openxmlformats.org/officeDocument/2006/custom-properties" xmlns:vt="http://schemas.openxmlformats.org/officeDocument/2006/docPropsVTypes"/>
</file>