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Position</w:t>
      </w:r>
      <w:r>
        <w:t xml:space="preserve"> </w:t>
      </w:r>
      <w:r>
        <w:t xml:space="preserve">in</w:t>
      </w:r>
      <w:r>
        <w:t xml:space="preserve"> </w:t>
      </w:r>
      <w:r>
        <w:t xml:space="preserve">China</w:t>
      </w:r>
      <w:r>
        <w:t xml:space="preserve"> </w:t>
      </w:r>
      <w:r>
        <w:t xml:space="preserve">Beijing</w:t>
      </w:r>
    </w:p>
    <w:bookmarkStart w:id="26" w:name="X62a35f5cc9b1eef42c6949d702c64a2157e9c3b"/>
    <w:p>
      <w:pPr>
        <w:pStyle w:val="Heading1"/>
      </w:pPr>
      <w:r>
        <w:t xml:space="preserve">Statement of Purpose for Electrician Position in Beijing, China</w:t>
      </w:r>
    </w:p>
    <w:p>
      <w:pPr>
        <w:pStyle w:val="FirstParagraph"/>
      </w:pPr>
      <w:r>
        <w:t xml:space="preserve">As a dedicated professional with eight years of comprehensive experience in electrical systems installation, maintenance, and troubleshooting, I am writing to express my profound commitment to contributing my expertise as an Electrician within the rapidly evolving infrastructure landscape of China Beijing. This Statement of Purpose outlines my professional journey, technical capabilities, cultural alignment with Chinese industry standards, and unwavering dedication to supporting Beijing's ambitious urban development goals through precise electrical solutions.</w:t>
      </w:r>
    </w:p>
    <w:bookmarkStart w:id="20" w:name="X26a530c3c36a7be941f56cd3545003d6e1bc83b"/>
    <w:p>
      <w:pPr>
        <w:pStyle w:val="Heading2"/>
      </w:pPr>
      <w:r>
        <w:t xml:space="preserve">Professional Foundation and Technical Expertise</w:t>
      </w:r>
    </w:p>
    <w:p>
      <w:pPr>
        <w:pStyle w:val="FirstParagraph"/>
      </w:pPr>
      <w:r>
        <w:t xml:space="preserve">My journey began with a vocational diploma in Electrical Engineering from the National Institute of Technology, where I mastered core principles including circuit design, three-phase systems, and safety protocols. Certified by the International Electrotechnical Commission (IEC) and holding valid licenses for commercial/industrial electrical work, I have executed over 150 complex projects across residential complexes, commercial towers, and renewable energy installations. My hands-on experience includes:</w:t>
      </w:r>
    </w:p>
    <w:p>
      <w:pPr>
        <w:numPr>
          <w:ilvl w:val="0"/>
          <w:numId w:val="1001"/>
        </w:numPr>
        <w:pStyle w:val="Compact"/>
      </w:pPr>
      <w:r>
        <w:t xml:space="preserve">Designing and implementing low-voltage distribution systems for high-rise buildings</w:t>
      </w:r>
    </w:p>
    <w:p>
      <w:pPr>
        <w:numPr>
          <w:ilvl w:val="0"/>
          <w:numId w:val="1001"/>
        </w:numPr>
        <w:pStyle w:val="Compact"/>
      </w:pPr>
      <w:r>
        <w:t xml:space="preserve">Installing advanced smart grid technologies with IoT integration</w:t>
      </w:r>
    </w:p>
    <w:p>
      <w:pPr>
        <w:numPr>
          <w:ilvl w:val="0"/>
          <w:numId w:val="1001"/>
        </w:numPr>
        <w:pStyle w:val="Compact"/>
      </w:pPr>
      <w:r>
        <w:t xml:space="preserve">Conducting preventive maintenance on critical infrastructure (hospitals, data centers)</w:t>
      </w:r>
    </w:p>
    <w:p>
      <w:pPr>
        <w:numPr>
          <w:ilvl w:val="0"/>
          <w:numId w:val="1001"/>
        </w:numPr>
        <w:pStyle w:val="Compact"/>
      </w:pPr>
      <w:r>
        <w:t xml:space="preserve">Leading teams in emergency electrical repairs under strict safety regulations</w:t>
      </w:r>
    </w:p>
    <w:bookmarkEnd w:id="20"/>
    <w:bookmarkStart w:id="21" w:name="X77e26e05b2a335896eaa53a9118fc41abe23e54"/>
    <w:p>
      <w:pPr>
        <w:pStyle w:val="Heading2"/>
      </w:pPr>
      <w:r>
        <w:t xml:space="preserve">Why Beijing? Strategic Alignment with Urban Development Goals</w:t>
      </w:r>
    </w:p>
    <w:p>
      <w:pPr>
        <w:pStyle w:val="FirstParagraph"/>
      </w:pPr>
      <w:r>
        <w:t xml:space="preserve">Beijing represents the perfect confluence of my professional aspirations and China's visionary urban transformation. As the capital driving China's "Belt and Road" infrastructure initiatives, Beijing is experiencing unprecedented growth in smart city technologies, sustainable energy projects, and modernized public utilities. I am particularly drawn to Beijing's commitment to carbon neutrality by 2060 – a mission where precise electrical systems are fundamental. The city's new energy-efficient metro expansions, intelligent street lighting networks, and zero-emission commercial districts present ideal opportunities for my expertise in renewable integration and energy management systems.</w:t>
      </w:r>
    </w:p>
    <w:p>
      <w:pPr>
        <w:pStyle w:val="BodyText"/>
      </w:pPr>
      <w:r>
        <w:t xml:space="preserve">Furthermore, Beijing's unique position as both China's political hub and technological innovation center aligns with my professional ethos. I have closely studied the city's "Digital Beijing 2035" strategy, which prioritizes advanced electrical infrastructure to support AI-driven urban management. My technical background in programmable logic controllers (PLCs) and Building Management Systems (BMS) directly supports these initiatives, positioning me to contribute meaningfully from day one.</w:t>
      </w:r>
    </w:p>
    <w:bookmarkEnd w:id="21"/>
    <w:bookmarkStart w:id="22" w:name="X938a0f51a088309f83dbf17b7286ac7338749ef"/>
    <w:p>
      <w:pPr>
        <w:pStyle w:val="Heading2"/>
      </w:pPr>
      <w:r>
        <w:t xml:space="preserve">Cultural Integration and Professional Adaptation</w:t>
      </w:r>
    </w:p>
    <w:p>
      <w:pPr>
        <w:pStyle w:val="FirstParagraph"/>
      </w:pPr>
      <w:r>
        <w:t xml:space="preserve">Recognizing that technical skills alone are insufficient for success in China's work environment, I have proactively prepared for cultural integration. I completed a six-month intensive Mandarin course focusing on industry-specific terminology, achieving HSK Level 4 proficiency to facilitate seamless communication with colleagues and clients. My understanding of Chinese workplace values – emphasizing collective responsibility, meticulous planning, and respect for hierarchy – is deeply respected in our field where safety compliance is paramount.</w:t>
      </w:r>
    </w:p>
    <w:p>
      <w:pPr>
        <w:pStyle w:val="BodyText"/>
      </w:pPr>
      <w:r>
        <w:t xml:space="preserve">I have also studied China's National Electrical Code (NEC) standards and the GB/T 50311-2016 specifications governing electrical installations. My previous work on multinational projects in Southeast Asia has equipped me with cross-cultural problem-solving skills essential for navigating Beijing's dynamic construction environment where diverse international teams collaborate on large-scale developments like the Beijing Daxing International Airport expansion.</w:t>
      </w:r>
    </w:p>
    <w:bookmarkEnd w:id="22"/>
    <w:bookmarkStart w:id="23" w:name="Xd8c8eea9083377a6877078d4d578e906e1e7a72"/>
    <w:p>
      <w:pPr>
        <w:pStyle w:val="Heading2"/>
      </w:pPr>
      <w:r>
        <w:t xml:space="preserve">Contributing to Beijing's Electrical Infrastructure Excellence</w:t>
      </w:r>
    </w:p>
    <w:p>
      <w:pPr>
        <w:pStyle w:val="FirstParagraph"/>
      </w:pPr>
      <w:r>
        <w:t xml:space="preserve">As an Electrician, I am committed to exceeding safety and efficiency benchmarks critical for Beijing's development. My approach integrates three key pillars:</w:t>
      </w:r>
    </w:p>
    <w:p>
      <w:pPr>
        <w:numPr>
          <w:ilvl w:val="0"/>
          <w:numId w:val="1002"/>
        </w:numPr>
        <w:pStyle w:val="Compact"/>
      </w:pPr>
      <w:r>
        <w:rPr>
          <w:bCs/>
          <w:b/>
        </w:rPr>
        <w:t xml:space="preserve">Safety-First Implementation:</w:t>
      </w:r>
      <w:r>
        <w:t xml:space="preserve"> </w:t>
      </w:r>
      <w:r>
        <w:t xml:space="preserve">Rigorous adherence to China's GB standards, with zero tolerance for compromising safety protocols in high-risk environments</w:t>
      </w:r>
    </w:p>
    <w:p>
      <w:pPr>
        <w:numPr>
          <w:ilvl w:val="0"/>
          <w:numId w:val="1002"/>
        </w:numPr>
        <w:pStyle w:val="Compact"/>
      </w:pPr>
      <w:r>
        <w:rPr>
          <w:bCs/>
          <w:b/>
        </w:rPr>
        <w:t xml:space="preserve">Sustainability Integration:</w:t>
      </w:r>
      <w:r>
        <w:t xml:space="preserve"> </w:t>
      </w:r>
      <w:r>
        <w:t xml:space="preserve">Prioritizing energy-efficient solutions like solar-integrated power distribution and LED retrofits that align with Beijing's green building initiatives</w:t>
      </w:r>
    </w:p>
    <w:p>
      <w:pPr>
        <w:numPr>
          <w:ilvl w:val="0"/>
          <w:numId w:val="1002"/>
        </w:numPr>
        <w:pStyle w:val="Compact"/>
      </w:pPr>
      <w:r>
        <w:rPr>
          <w:bCs/>
          <w:b/>
        </w:rPr>
        <w:t xml:space="preserve">Technology Adoption:</w:t>
      </w:r>
      <w:r>
        <w:t xml:space="preserve"> </w:t>
      </w:r>
      <w:r>
        <w:t xml:space="preserve">Implementing digital tools such as AR-assisted wiring diagnostics and predictive maintenance software to enhance project accuracy</w:t>
      </w:r>
    </w:p>
    <w:p>
      <w:pPr>
        <w:pStyle w:val="FirstParagraph"/>
      </w:pPr>
      <w:r>
        <w:t xml:space="preserve">In my previous role with Shanghai-based multinational contractor, I reduced energy waste by 22% in a 500-unit residential complex through strategic load balancing – a methodology directly applicable to Beijing's high-density urban settings. I am eager to apply this expertise to projects like the Zhongguancun Science Park's new clean-tech facilities, where precision electrical work underpins cutting-edge innovation.</w:t>
      </w:r>
    </w:p>
    <w:bookmarkEnd w:id="23"/>
    <w:bookmarkStart w:id="24" w:name="long-term-vision-in-china-beijing"/>
    <w:p>
      <w:pPr>
        <w:pStyle w:val="Heading2"/>
      </w:pPr>
      <w:r>
        <w:t xml:space="preserve">Long-Term Vision in China Beijing</w:t>
      </w:r>
    </w:p>
    <w:p>
      <w:pPr>
        <w:pStyle w:val="FirstParagraph"/>
      </w:pPr>
      <w:r>
        <w:t xml:space="preserve">My ambition extends beyond immediate project contributions. I envision becoming a bridge between international electrical best practices and China's evolving infrastructure needs through continuous professional development. In the next five years, I aim to:</w:t>
      </w:r>
    </w:p>
    <w:p>
      <w:pPr>
        <w:numPr>
          <w:ilvl w:val="0"/>
          <w:numId w:val="1003"/>
        </w:numPr>
        <w:pStyle w:val="Compact"/>
      </w:pPr>
      <w:r>
        <w:t xml:space="preserve">Earn the Chinese Certified Electrical Engineer (CCEE) designation</w:t>
      </w:r>
    </w:p>
    <w:p>
      <w:pPr>
        <w:numPr>
          <w:ilvl w:val="0"/>
          <w:numId w:val="1003"/>
        </w:numPr>
        <w:pStyle w:val="Compact"/>
      </w:pPr>
      <w:r>
        <w:t xml:space="preserve">Lead safety compliance training for local electrician teams across Beijing</w:t>
      </w:r>
    </w:p>
    <w:p>
      <w:pPr>
        <w:numPr>
          <w:ilvl w:val="0"/>
          <w:numId w:val="1003"/>
        </w:numPr>
        <w:pStyle w:val="Compact"/>
      </w:pPr>
      <w:r>
        <w:t xml:space="preserve">Contribute to developing standardized protocols for renewable energy integration in historic districts</w:t>
      </w:r>
    </w:p>
    <w:p>
      <w:pPr>
        <w:pStyle w:val="FirstParagraph"/>
      </w:pPr>
      <w:r>
        <w:t xml:space="preserve">This Statement of Purpose represents not merely a job application, but a declaration of my commitment to Beijing's future. The city's transformation from industrial metropolis to model sustainable urban center requires skilled professionals who understand both technical excellence and cultural context. As an Electrician with proven capabilities in complex infrastructure projects, I am prepared to bring immediate value while deeply respecting China's developmental vision.</w:t>
      </w:r>
    </w:p>
    <w:bookmarkEnd w:id="24"/>
    <w:bookmarkStart w:id="25" w:name="conclusion"/>
    <w:p>
      <w:pPr>
        <w:pStyle w:val="Heading2"/>
      </w:pPr>
      <w:r>
        <w:t xml:space="preserve">Conclusion</w:t>
      </w:r>
    </w:p>
    <w:p>
      <w:pPr>
        <w:pStyle w:val="FirstParagraph"/>
      </w:pPr>
      <w:r>
        <w:t xml:space="preserve">Beijing's electrifying pace of innovation demands electricians who combine technical mastery with cultural intelligence. I offer precisely this fusion: eight years of hands-on electrical expertise, Mandarin proficiency, and a deep understanding of China's infrastructure priorities. I am confident that my dedication to safety, sustainability, and technological advancement will make me an invaluable asset to any team contributing to Beijing's next chapter of growth.</w:t>
      </w:r>
    </w:p>
    <w:p>
      <w:pPr>
        <w:pStyle w:val="BodyText"/>
      </w:pPr>
      <w:r>
        <w:t xml:space="preserve">"In Beijing, where ancient traditions meet technological frontiers, electrical systems are the silent architects of progress. I am ready to be one of those architects – precisely and powerfully."</w:t>
      </w:r>
    </w:p>
    <w:p>
      <w:pPr>
        <w:pStyle w:val="BodyText"/>
      </w:pPr>
      <w:r>
        <w:t xml:space="preserve">Submitted by:</w:t>
      </w:r>
    </w:p>
    <w:p>
      <w:pPr>
        <w:pStyle w:val="BodyText"/>
      </w:pPr>
      <w:r>
        <w:t xml:space="preserve">James Chen</w:t>
      </w:r>
    </w:p>
    <w:p>
      <w:pPr>
        <w:pStyle w:val="BodyText"/>
      </w:pPr>
      <w:r>
        <w:t xml:space="preserve">Electrical Engineering Specialist | Certified IEC Professional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Position in China Beijing</dc:title>
  <dc:creator/>
  <dc:language>en</dc:language>
  <cp:keywords/>
  <dcterms:created xsi:type="dcterms:W3CDTF">2026-07-21T10:33:26Z</dcterms:created>
  <dcterms:modified xsi:type="dcterms:W3CDTF">2026-07-21T10:33:26Z</dcterms:modified>
</cp:coreProperties>
</file>

<file path=docProps/custom.xml><?xml version="1.0" encoding="utf-8"?>
<Properties xmlns="http://schemas.openxmlformats.org/officeDocument/2006/custom-properties" xmlns:vt="http://schemas.openxmlformats.org/officeDocument/2006/docPropsVTypes"/>
</file>