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Japan</w:t>
      </w:r>
      <w:r>
        <w:t xml:space="preserve"> </w:t>
      </w:r>
      <w:r>
        <w:t xml:space="preserve">Tokyo</w:t>
      </w:r>
    </w:p>
    <w:bookmarkStart w:id="20" w:name="X7ac132d68ee0ef176c9bbe630d73f481d7f0596"/>
    <w:p>
      <w:pPr>
        <w:pStyle w:val="Heading1"/>
      </w:pPr>
      <w:r>
        <w:t xml:space="preserve">Statement of Purpose: Pursuing a Career as an Electrician in Tokyo, Japan</w:t>
      </w:r>
    </w:p>
    <w:p>
      <w:pPr>
        <w:pStyle w:val="FirstParagraph"/>
      </w:pPr>
      <w:r>
        <w:t xml:space="preserve">I am writing this Statement of Purpose to formally express my profound commitment to advancing my career as a certified Electrician within the dynamic and technologically sophisticated environment of Tokyo, Japan. With over seven years of hands-on experience in electrical systems installation, maintenance, and safety compliance across commercial and residential sectors in North America, I have developed a deep appreciation for precision engineering and regulatory excellence. However, it is Tokyo's unparalleled fusion of cutting-edge infrastructure demands with its unwavering cultural emphasis on meticulous craftsmanship that has crystallized my professional aspiration to contribute meaningfully to Japan's electrical industry.</w:t>
      </w:r>
    </w:p>
    <w:p>
      <w:pPr>
        <w:pStyle w:val="BodyText"/>
      </w:pPr>
      <w:r>
        <w:t xml:space="preserve">My journey as an Electrician began during vocational training at the National Electrical Training Institute, where I mastered foundational principles of circuit design, low-voltage systems, and industrial safety protocols. Over the past decade, I have successfully executed projects ranging from large-scale commercial building wiring to complex renewable energy integration for solar-powered facilities. Crucially, my experience aligns directly with Japan's evolving needs: Tokyo’s rapid modernization of its transportation networks (including the Shinkansen and Tokyo Metro expansions), dense urban infrastructure demands, and national push toward carbon neutrality necessitate skilled Electricians who understand both global best practices and Japan’s stringent safety standards—such as JIS (Japanese Industrial Standards) codes. I am particularly eager to apply my expertise in high-voltage systems maintenance to support Tokyo's upcoming Smart City initiatives, where electrical networks must seamlessly integrate IoT devices and energy-efficient technologies.</w:t>
      </w:r>
    </w:p>
    <w:p>
      <w:pPr>
        <w:pStyle w:val="BodyText"/>
      </w:pPr>
      <w:r>
        <w:t xml:space="preserve">What sets me apart is not merely technical proficiency, but a culturally attuned approach to the Electrician profession. In Japan, craftsmanship transcends task completion—it embodies *omotenashi* (selfless hospitality) and *kaizen* (continuous improvement). During my preparatory research on Tokyo’s workplace ethos, I studied how Japanese Electricians prioritize preventive maintenance over reactive repairs, ensuring systems operate flawlessly for decades in a city where even minor electrical failures disrupt millions. This philosophy resonates deeply with my own work ethic: I routinely document every installation detail in meticulous logs and conduct peer audits to uphold zero-defect standards. For instance, while working on a downtown Chicago office complex, my team’s adherence to such practices reduced client downtime by 35%. I am confident this mindset will translate seamlessly into Tokyo’s collaborative workshop culture, where mutual respect and precision are non-negotiable.</w:t>
      </w:r>
    </w:p>
    <w:p>
      <w:pPr>
        <w:pStyle w:val="BodyText"/>
      </w:pPr>
      <w:r>
        <w:t xml:space="preserve">Furthermore, I have proactively prepared for the linguistic and regulatory landscape of Japan. While fluent in English, I am currently enrolled in a specialized Japanese language course focused on technical terminology at the Tokyo Metropolitan Language Center. I aim to achieve N2-level proficiency within six months to facilitate seamless communication with colleagues and clients—critical when interpreting complex diagrams like those required for Tokyo’s unique three-phase distribution systems. I have also completed a self-directed study of Japan’s Electrical Safety Law and building codes, ensuring my practical skills will align immediately with Tokyo’s regulatory framework. This proactive approach reflects my respect for Japan’s systemic excellence: the country invests heavily in safety training, and as an Electrician, I intend to honor that legacy by adhering strictly to protocols such as *kōshin* (periodic inspections) and *kyōiku* (education-driven safety culture).</w:t>
      </w:r>
    </w:p>
    <w:p>
      <w:pPr>
        <w:pStyle w:val="BodyText"/>
      </w:pPr>
      <w:r>
        <w:t xml:space="preserve">My professional vision for Tokyo is deeply rooted in the city’s future. As a global hub, Tokyo faces unique challenges: aging infrastructure in historic districts like Asakusa, demand for earthquake-resilient systems across new skyscrapers, and the integration of decentralized energy grids. I see myself contributing to solutions at companies such as Toshiba Electric or Kansai Electric Power Company—where innovation meets tradition. Specifically, I aspire to work on projects that retrofit vintage *machiya* townhouses with modern solar microgrids while preserving cultural heritage—a challenge requiring both technical finesse and sensitivity to Tokyo’s community values. This aligns perfectly with Japan’s "Society 5.0" vision, which positions electrical infrastructure as the backbone of a human-centered digital society.</w:t>
      </w:r>
    </w:p>
    <w:p>
      <w:pPr>
        <w:pStyle w:val="BodyText"/>
      </w:pPr>
      <w:r>
        <w:t xml:space="preserve">Moreover, I recognize that working as an Electrician in Tokyo requires more than skill; it demands humility and adaptability to Japanese workplace dynamics. I have studied the importance of hierarchical respect (*sonchō*) in technical environments and will ensure my communication channels always prioritize senior technicians' guidance while offering data-driven insights. I also embrace *nemawashi* (consensus-building), understanding that Tokyo’s projects succeed through collective planning, not individual initiative alone. My experience managing multicultural teams in North America has prepared me to collaborate effectively across cultural boundaries, ensuring I become a reliable asset to any Tokyo-based electrician crew.</w:t>
      </w:r>
    </w:p>
    <w:p>
      <w:pPr>
        <w:pStyle w:val="BodyText"/>
      </w:pPr>
      <w:r>
        <w:t xml:space="preserve">Ultimately, this Statement of Purpose embodies my unwavering dedication to elevating the Electrician profession in Japan. I do not seek merely employment—I seek purpose. In Tokyo’s relentless pursuit of innovation within its electrical networks, I will bring disciplined expertise, cultural humility, and a commitment to safety that mirrors the very essence of Japanese craftsmanship. As an Electrician committed to serving Tokyo’s communities—from its bustling Shinjuku towers to quiet residential neighborhoods—I am prepared to grow not just as a technician, but as a steward of Japan’s sustainable energy future. I respectfully request the opportunity to contribute my skills, passion, and dedication to the vibrant electrical ecosystem of Tokyo.</w:t>
      </w:r>
    </w:p>
    <w:p>
      <w:pPr>
        <w:pStyle w:val="BodyText"/>
      </w:pPr>
      <w:r>
        <w:t xml:space="preserve">Thank you for considering my application. I eagerly anticipate the possibility of serving as an Electrician in Tokyo and helping shape a safer, smarter electrical landscape for Japan's next generation.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Japan Tokyo</dc:title>
  <dc:creator/>
  <dc:language>en</dc:language>
  <cp:keywords/>
  <dcterms:created xsi:type="dcterms:W3CDTF">2025-12-08T05:11:53Z</dcterms:created>
  <dcterms:modified xsi:type="dcterms:W3CDTF">2025-12-08T05:11:53Z</dcterms:modified>
</cp:coreProperties>
</file>

<file path=docProps/custom.xml><?xml version="1.0" encoding="utf-8"?>
<Properties xmlns="http://schemas.openxmlformats.org/officeDocument/2006/custom-properties" xmlns:vt="http://schemas.openxmlformats.org/officeDocument/2006/docPropsVTypes"/>
</file>