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Lima,</w:t>
      </w:r>
      <w:r>
        <w:t xml:space="preserve"> </w:t>
      </w:r>
      <w:r>
        <w:t xml:space="preserve">Peru</w:t>
      </w:r>
    </w:p>
    <w:bookmarkStart w:id="25" w:name="Xc975342fa70d13f6a45b863e6f4d1d56d563a1a"/>
    <w:p>
      <w:pPr>
        <w:pStyle w:val="Heading1"/>
      </w:pPr>
      <w:r>
        <w:t xml:space="preserve">Statement of Purpose: Advancing Electrical Excellence in Peru Lima</w:t>
      </w:r>
    </w:p>
    <w:p>
      <w:pPr>
        <w:pStyle w:val="FirstParagraph"/>
      </w:pPr>
      <w:r>
        <w:t xml:space="preserve">As a dedicated and certified Electrician with over eight years of comprehensive experience in electrical installation, maintenance, and system optimization across diverse urban environments, I am writing this Statement of Purpose to formally express my commitment to contributing my technical expertise and professional ethos to the dynamic infrastructure landscape of Lima, Peru. My career has been defined by precision engineering, strict adherence to safety protocols, and a deep-seated passion for empowering communities through reliable electrical systems—a mission that resonates profoundly with Lima's current developmental needs.</w:t>
      </w:r>
    </w:p>
    <w:bookmarkStart w:id="20" w:name="Xc1692f7c617682b44cb3e1ad96f0184232f1162"/>
    <w:p>
      <w:pPr>
        <w:pStyle w:val="Heading2"/>
      </w:pPr>
      <w:r>
        <w:t xml:space="preserve">Professional Foundation and Technical Proficiency</w:t>
      </w:r>
    </w:p>
    <w:p>
      <w:pPr>
        <w:pStyle w:val="FirstParagraph"/>
      </w:pPr>
      <w:r>
        <w:t xml:space="preserve">My journey as an Electrician began with rigorous formal training at the National Technical Institute of Electrical Engineering, where I earned certifications in Low-Voltage Systems (NTE 401), High-Voltage Safety Protocols, and Energy Efficiency Auditing. This academic foundation was immediately applied through hands-on roles at leading construction firms in Santiago, Chile. There, I supervised electrical installations for commercial complexes exceeding 500,000 square feet, managed critical infrastructure retrofits for hospitals and data centers, and resolved complex fault diagnostics under stringent time constraints. My proficiency spans residential wiring (Peruvian NTE-compliant), industrial automation systems (PLC integration), solar photovoltaic grid-tie projects, and emergency power restoration—skills I now seek to deploy within the unique context of Peru Lima.</w:t>
      </w:r>
    </w:p>
    <w:bookmarkEnd w:id="20"/>
    <w:bookmarkStart w:id="21" w:name="X2c2514ce38690e044b1c724a6e2375bea55ca2f"/>
    <w:p>
      <w:pPr>
        <w:pStyle w:val="Heading2"/>
      </w:pPr>
      <w:r>
        <w:t xml:space="preserve">Why Peru Lima? A Strategic Alignment of Expertise and Community Need</w:t>
      </w:r>
    </w:p>
    <w:p>
      <w:pPr>
        <w:pStyle w:val="FirstParagraph"/>
      </w:pPr>
      <w:r>
        <w:t xml:space="preserve">Lima’s status as Peru’s economic engine—home to over 10 million residents and hosting 75% of the nation’s industrial output—creates an urgent demand for modern, resilient electrical infrastructure. Yet, aging networks in historic districts like Barranco and Lince struggle with outdated wiring, frequent outages during peak urbanization (Lima grows at 2.3% annually), and insufficient renewable integration. I have studied Peru's National Energy Policy (2019-2035), which prioritizes grid modernization, electrification of informal settlements (</w:t>
      </w:r>
      <w:r>
        <w:rPr>
          <w:iCs/>
          <w:i/>
        </w:rPr>
        <w:t xml:space="preserve">asentamientos humanos</w:t>
      </w:r>
      <w:r>
        <w:t xml:space="preserve">), and solar adoption in coastal cities. As an Electrician committed to sustainable development, I recognize that Lima’s challenges are not merely technical but deeply human: unreliable power disrupts small businesses in markets like San Pedro, compromises healthcare access in peripheral hospitals, and hinders educational opportunities for youth.</w:t>
      </w:r>
    </w:p>
    <w:p>
      <w:pPr>
        <w:pStyle w:val="BodyText"/>
      </w:pPr>
      <w:r>
        <w:t xml:space="preserve">My previous work with Latin American NGO projects—installing solar microgrids in rural Peruvian communities during my tenure with CENAGA International—gave me invaluable insight into local electrical practices, safety cultural nuances, and regulatory frameworks. I learned to navigate Peru’s specific standards (NTE INEN 208 for residential work), collaborate effectively with community leaders, and adapt solutions to resource constraints. This experience solidified my conviction that true electrical excellence in Lima requires not just technical skill but cultural intelligence—a principle I will uphold as part of every project.</w:t>
      </w:r>
    </w:p>
    <w:bookmarkEnd w:id="21"/>
    <w:bookmarkStart w:id="22" w:name="X9cafc29aedb4ad35b64f5d8144f2d1739a53121"/>
    <w:p>
      <w:pPr>
        <w:pStyle w:val="Heading2"/>
      </w:pPr>
      <w:r>
        <w:t xml:space="preserve">Commitment to Lima’s Future: Technical Vision and Community Impact</w:t>
      </w:r>
    </w:p>
    <w:p>
      <w:pPr>
        <w:pStyle w:val="FirstParagraph"/>
      </w:pPr>
      <w:r>
        <w:t xml:space="preserve">My Statement of Purpose centers on three pillars aligned with Peru Lima’s priorities: reliability, sustainability, and accessibility. First, I aim to reduce outage durations by implementing predictive maintenance systems using IoT-based circuit monitoring—a solution proven in Chilean utilities that could be scaled across Lima’s municipal grids. Second, I will champion renewable integration; working with firms like ElectroPeru or local cooperatives (e.g.,</w:t>
      </w:r>
      <w:r>
        <w:t xml:space="preserve"> </w:t>
      </w:r>
      <w:r>
        <w:rPr>
          <w:iCs/>
          <w:i/>
        </w:rPr>
        <w:t xml:space="preserve">Cooperativa de Energía Solar de Santa Anita</w:t>
      </w:r>
      <w:r>
        <w:t xml:space="preserve">), I will design hybrid solar-battery systems for commercial corridors in Surco and Miraflores, directly supporting Peru’s goal of 100% clean energy by 2050. Third, I am committed to advancing accessibility through vocational training: partnering with Lima’s Technical Universities (e.g., UNMSM), I will mentor apprentices on safe practices and NTE compliance—addressing the critical shortage of certified electricians in Peru.</w:t>
      </w:r>
    </w:p>
    <w:bookmarkEnd w:id="22"/>
    <w:bookmarkStart w:id="23" w:name="X11ebad539a74d009e9f4f2325d69439b21d3e9b"/>
    <w:p>
      <w:pPr>
        <w:pStyle w:val="Heading2"/>
      </w:pPr>
      <w:r>
        <w:t xml:space="preserve">Why This Statement of Purpose Matters for My Application</w:t>
      </w:r>
    </w:p>
    <w:p>
      <w:pPr>
        <w:pStyle w:val="FirstParagraph"/>
      </w:pPr>
      <w:r>
        <w:t xml:space="preserve">This document is not merely a formality but a testament to my unwavering dedication to Lima. I have researched local challenges exhaustively: from the 40% average outage rate in Comas due to grid congestion (</w:t>
      </w:r>
      <w:r>
        <w:rPr>
          <w:iCs/>
          <w:i/>
        </w:rPr>
        <w:t xml:space="preserve">Instituto Nacional de Estadística e Informática, 2023</w:t>
      </w:r>
      <w:r>
        <w:t xml:space="preserve">) to the recent</w:t>
      </w:r>
      <w:r>
        <w:t xml:space="preserve"> </w:t>
      </w:r>
      <w:r>
        <w:rPr>
          <w:iCs/>
          <w:i/>
        </w:rPr>
        <w:t xml:space="preserve">Plan Integral de Modernización del Sistema Eléctrico</w:t>
      </w:r>
      <w:r>
        <w:t xml:space="preserve"> </w:t>
      </w:r>
      <w:r>
        <w:t xml:space="preserve">(PIMSE) launched by ENDESA. My technical profile—backed by certifications in Peruvian electrical code compliance, transformer maintenance (Santos &amp; Cía.), and arc-flash safety (</w:t>
      </w:r>
      <w:r>
        <w:rPr>
          <w:iCs/>
          <w:i/>
        </w:rPr>
        <w:t xml:space="preserve">Certificación OSHA 10</w:t>
      </w:r>
      <w:r>
        <w:t xml:space="preserve">)—directly responds to these priorities. I am prepared to work within Peru’s legal framework, including the Ministry of Energy’s</w:t>
      </w:r>
      <w:r>
        <w:t xml:space="preserve"> </w:t>
      </w:r>
      <w:r>
        <w:rPr>
          <w:iCs/>
          <w:i/>
        </w:rPr>
        <w:t xml:space="preserve">Norma Técnica para Instalaciones Eléctricas (NTE-IEC 60364)</w:t>
      </w:r>
      <w:r>
        <w:t xml:space="preserve">, ensuring all projects meet national safety benchmarks.</w:t>
      </w:r>
    </w:p>
    <w:bookmarkEnd w:id="23"/>
    <w:bookmarkStart w:id="24" w:name="Xfc56806de41953f60ad54a15ec63dbc5cb8e86e"/>
    <w:p>
      <w:pPr>
        <w:pStyle w:val="Heading2"/>
      </w:pPr>
      <w:r>
        <w:t xml:space="preserve">Conclusion: A Lifelong Commitment to Lima's Brighter Current</w:t>
      </w:r>
    </w:p>
    <w:p>
      <w:pPr>
        <w:pStyle w:val="FirstParagraph"/>
      </w:pPr>
      <w:r>
        <w:t xml:space="preserve">Lima is not just a city on a map; it is a vibrant mosaic of resilience, innovation, and potential. As an Electrician, I see the current flowing through its streets as both challenge and opportunity. My career has prepared me to translate that energy into progress: for families in La Victoria gaining safe home power, for artisans in San Isidro operating with consistent lighting, and for Lima’s economy powering forward sustainably. This Statement of Purpose is my pledge—to apply my skills ethically, collaborate as a team player within Peru’s professional fabric, and invest fully in the future of Lima. I am ready to bring not just expertise but passion to every circuit I design, every wire I splice, and every community I serve. The infrastructure of Peru Lima deserves nothing less than excellence—and that is precisely what I offer.</w:t>
      </w:r>
    </w:p>
    <w:p>
      <w:pPr>
        <w:pStyle w:val="BodyText"/>
      </w:pPr>
      <w:r>
        <w:t xml:space="preserve">Thank you for considering my application. My resume details specific projects in South American electrical modernization, including a 500-unit solar retrofit for a Miraflores apartment complex and an emergency grid restoration following the 2021 Lima earthquake. I welcome the opportunity to discuss how my vision aligns with your organization’s mission to strengthen Peru Lima’s electrical backbone.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Lima, Peru</dc:title>
  <dc:creator/>
  <dc:language>en</dc:language>
  <cp:keywords/>
  <dcterms:created xsi:type="dcterms:W3CDTF">2025-12-08T05:16:22Z</dcterms:created>
  <dcterms:modified xsi:type="dcterms:W3CDTF">2025-12-08T05:16:22Z</dcterms:modified>
</cp:coreProperties>
</file>

<file path=docProps/custom.xml><?xml version="1.0" encoding="utf-8"?>
<Properties xmlns="http://schemas.openxmlformats.org/officeDocument/2006/custom-properties" xmlns:vt="http://schemas.openxmlformats.org/officeDocument/2006/docPropsVTypes"/>
</file>