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Istanbul,</w:t>
      </w:r>
      <w:r>
        <w:t xml:space="preserve"> </w:t>
      </w:r>
      <w:r>
        <w:t xml:space="preserve">Turkey</w:t>
      </w:r>
    </w:p>
    <w:bookmarkStart w:id="20" w:name="X1b1de856a89793139893418be4e75f588a062c2"/>
    <w:p>
      <w:pPr>
        <w:pStyle w:val="Heading1"/>
      </w:pPr>
      <w:r>
        <w:t xml:space="preserve">Statement of Purpose: Pursuing Excellence as an Electrician in Istanbul, Turkey</w:t>
      </w:r>
    </w:p>
    <w:p>
      <w:pPr>
        <w:pStyle w:val="FirstParagraph"/>
      </w:pPr>
      <w:r>
        <w:t xml:space="preserve">I am writing this Statement of Purpose to formally express my unwavering commitment to advancing my career as a certified and dedicated Electrician within the dynamic urban landscape of Istanbul, Turkey. Having meticulously researched the electrical industry's evolution in Türkiye and its pivotal role in sustaining the city's infrastructure—from its historic Ottoman-era structures to its rapidly expanding modern skyline—I am profoundly motivated to contribute my technical expertise, safety consciousness, and cultural adaptability to your esteemed organization. Istanbul is not merely a location on a map for me; it represents a living laboratory of electrical challenges where precision meets preservation, and innovation serves a city that bridges continents.</w:t>
      </w:r>
    </w:p>
    <w:p>
      <w:pPr>
        <w:pStyle w:val="BodyText"/>
      </w:pPr>
      <w:r>
        <w:t xml:space="preserve">My journey in electrical work began with rigorous formal training at the Ankara Technical Vocational School, where I earned my National Electrician Certification (Kamu İşi Elektrikçisi Sertifikası) under the strict supervision of the Turkish Ministry of Labor and Social Security. This program immersed me in both theoretical frameworks and hands-on application, covering critical areas including TSE (Turkish Standards Institution) electrical codes, low-voltage systems, motor controls, and advanced circuit analysis. Crucially, I specialized in heritage building electrical retrofits—a skill directly applicable to Istanbul’s architectural tapestry. For instance, during my apprenticeship at a restoration project in Sultanahmet (the historic core of Istanbul), I learned how to integrate modern safety standards into 15th-century stone structures without compromising historical integrity. This experience taught me that electrical work in Istanbul demands not just technical skill, but deep respect for the city’s layered history.</w:t>
      </w:r>
    </w:p>
    <w:p>
      <w:pPr>
        <w:pStyle w:val="BodyText"/>
      </w:pPr>
      <w:r>
        <w:t xml:space="preserve">Professionally, I have honed my abilities across diverse sectors crucial to Istanbul’s growth. At Aksaray Construction Company (2020–2023), I was a lead electrician on residential complexes in the rapidly developing Kadıköy district, managing installations for over 15 high-rise buildings with tight deadlines and strict compliance requirements. I ensured all work adhered to Turkey’s Electrical Safety Regulation (Elektrik Güvenliği Yönetmeliği) and TSE 1047 standards, reducing on-site hazards by 35% through proactive safety audits. Simultaneously, I collaborated with Turkish engineering firms like Mekatronik Elektronik on industrial projects in the Ataşehir logistics hub, installing robust power distribution systems for warehouses handling cross-border trade—a sector vital to Istanbul’s economy as a global trade bridge between Asia and Europe. My proficiency extends to renewable energy integration; I recently completed a solar panel installation for a heritage hotel in Beyoğlu, aligning with Turkey’s 2035 Renewable Energy Target while maintaining aesthetic harmony with the building’s original design.</w:t>
      </w:r>
    </w:p>
    <w:p>
      <w:pPr>
        <w:pStyle w:val="BodyText"/>
      </w:pPr>
      <w:r>
        <w:t xml:space="preserve">What distinguishes me as an Electrician for Istanbul is my profound understanding of the city’s unique operational demands. Istanbul faces challenges like aging infrastructure in districts such as Fatih, where centuries-old wiring systems coexist with 21st-century smart-city initiatives. I have developed specialized protocols for working in high-humidity coastal environments (common along the Bosphorus) that prevent corrosion and ensure long-term system reliability. Additionally, I am fluent in basic Turkish—not just for communication, but to navigate local workplace nuances, understand client preferences, and build trust with community stakeholders during sensitive projects like mosque renovations or neighborhood upgrades. This cultural fluency is non-negotiable for effective work in Turkey; I’ve learned that respect for local customs directly translates to smoother project execution.</w:t>
      </w:r>
    </w:p>
    <w:p>
      <w:pPr>
        <w:pStyle w:val="BodyText"/>
      </w:pPr>
      <w:r>
        <w:t xml:space="preserve">I am equally committed to Istanbul’s future as a sustainable city. Türkiye’s national strategy prioritizes reducing energy consumption through smart grid technology and efficient electrical systems—a goal I actively support. In my current role, I advocate for energy-saving solutions like LED retrofits in public spaces, which align with Istanbul Metropolitan Municipality’s (İBB) sustainability initiatives. My familiarity with Turkey’s Energy Market Regulatory Authority (EPDK) guidelines ensures that all installations optimize both safety and resource efficiency, contributing to national targets without compromising on local needs.</w:t>
      </w:r>
    </w:p>
    <w:p>
      <w:pPr>
        <w:pStyle w:val="BodyText"/>
      </w:pPr>
      <w:r>
        <w:t xml:space="preserve">Ultimately, my aspiration as an Electrician in Istanbul is deeply personal. I envision myself not just installing wires but weaving the invisible infrastructure that powers Istanbul’s resilience—enabling its residents to thrive amid the city’s relentless pace. Whether it’s ensuring uninterrupted power for a hospital in Ümraniye or electrifying a new metro line under the Bosphorus, I see every project as an opportunity to honor Istanbul's legacy while building its tomorrow. Your organization represents the perfect nexus of technical excellence and urban innovation I seek, and I am eager to apply my certifications (including TSE 14309 Electrical Safety Compliance), hands-on experience across Istanbul’s varied zones, and passion for sustainable practices toward your team’s mission.</w:t>
      </w:r>
    </w:p>
    <w:p>
      <w:pPr>
        <w:pStyle w:val="BodyText"/>
      </w:pPr>
      <w:r>
        <w:t xml:space="preserve">With a firm grasp of Turkish electrical regulations, a proven track record in high-stakes urban environments, and an authentic dedication to Istanbul’s identity as both ancient metropolis and modern global hub, I am ready to become a trusted asset. I do not merely seek employment; I seek to contribute meaningfully to the city’s electrified heartbeat. Thank you for considering my application. I welcome the opportunity to discuss how my skills in electrical safety, heritage-sensitive installations, and cultural integration can advance your projects and Istanbul’s enduring success.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Istanbul, Turkey</dc:title>
  <dc:creator/>
  <dc:language>en</dc:language>
  <cp:keywords/>
  <dcterms:created xsi:type="dcterms:W3CDTF">2026-07-23T08:33:14Z</dcterms:created>
  <dcterms:modified xsi:type="dcterms:W3CDTF">2026-07-23T08:33:14Z</dcterms:modified>
</cp:coreProperties>
</file>

<file path=docProps/custom.xml><?xml version="1.0" encoding="utf-8"?>
<Properties xmlns="http://schemas.openxmlformats.org/officeDocument/2006/custom-properties" xmlns:vt="http://schemas.openxmlformats.org/officeDocument/2006/docPropsVTypes"/>
</file>