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Electrician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58639b0093e88aba9c59c2c2d8dd15fd01334cb"/>
    <w:p>
      <w:pPr>
        <w:pStyle w:val="Heading1"/>
      </w:pPr>
      <w:r>
        <w:t xml:space="preserve">Statement of Purpose: Pursuing Excellence as an Electrician in the United States New York City</w:t>
      </w:r>
    </w:p>
    <w:p>
      <w:pPr>
        <w:pStyle w:val="FirstParagraph"/>
      </w:pPr>
      <w:r>
        <w:t xml:space="preserve">As a dedicated and technically proficient tradesperson with an unwavering commitment to safety, innovation, and community service, I am writing this Statement of Purpose to formally express my aspiration to establish a distinguished career as a licensed Electrician within the dynamic infrastructure landscape of the United States New York City. My journey in electrical craftsmanship is not merely a professional choice but a deeply rooted passion forged through rigorous training, hands-on experience, and an understanding that reliable electrical systems are the lifeblood of urban resilience. I am eager to contribute my skills to one of the world’s most demanding and vital electrical markets, where the role of an Electrician transcends technical work to become a cornerstone of public welfare and economic vitality.</w:t>
      </w:r>
    </w:p>
    <w:p>
      <w:pPr>
        <w:pStyle w:val="BodyText"/>
      </w:pPr>
      <w:r>
        <w:t xml:space="preserve">My fascination with electricity began during childhood in Queens, where I observed utility workers restoring power after severe weather events. This early exposure ignited a profound respect for the critical nature of electrical systems—especially within the dense, high-stakes environment of New York City. Unlike rural settings, urban electrical infrastructure faces unique pressures: aging buildings, extreme weather vulnerabilities, and relentless demand from residential complexes, commercial hubs like Midtown Manhattan, and iconic institutions such as hospitals and subways. Recognizing this complexity early on propelled me toward formal education at the NYC College of Technology’s Electrical Engineering Technology program. There, I mastered core principles including circuit design, load calculations, and compliance with both the National Electrical Code (NEC) and New York State Electrical Code—essential knowledge for operating as a licensed Electrician in United States New York City.</w:t>
      </w:r>
    </w:p>
    <w:p>
      <w:pPr>
        <w:pStyle w:val="BodyText"/>
      </w:pPr>
      <w:r>
        <w:t xml:space="preserve">My academic journey was complemented by an intensive apprenticeship with Local 3 IBEW (International Brotherhood of Electrical Workers), one of the most respected unions in United States New York City. This apprenticeship immersed me in the realities of NYC’s electrical trade: installing systems in historic brownstones on Brooklyn’s Atlantic Avenue, retrofitting high-rises for energy efficiency along Fifth Avenue, and troubleshooting complex commercial installations at JFK Airport. Each project reinforced a core truth—safety is non-negotiable. In a city where 80% of buildings were constructed before 1960 and modern code standards demand meticulous adaptation, an Electrician’s precision directly impacts public safety. I learned to navigate the NYC Department of Buildings’ stringent requirements, ensuring every connection met or exceeded both state regulations and the rigorous expectations of New York City’s infrastructure demands.</w:t>
      </w:r>
    </w:p>
    <w:p>
      <w:pPr>
        <w:pStyle w:val="BodyText"/>
      </w:pPr>
      <w:r>
        <w:t xml:space="preserve">What sets my approach apart is my commitment to blending traditional electrical craftsmanship with emerging sustainable technologies—a critical need for United States New York City as it advances toward its Climate Leadership Plan. I have trained extensively in renewable energy integration, including solar panel installations on Brooklyn rooftops and EV charging station deployments across the city’s boroughs. This expertise positions me to support NYC’s goal of becoming carbon-neutral by 2050, where every Electrician must evolve beyond wiring into holistic energy solutions. During a recent project retrofitting a Harlem community center, I coordinated with engineers to upgrade lighting systems using LED technology and smart sensors—reducing energy consumption by 40% while maintaining uninterrupted service. This experience affirmed that an Electrician’s role in New York City is increasingly pivotal to environmental stewardship.</w:t>
      </w:r>
    </w:p>
    <w:p>
      <w:pPr>
        <w:pStyle w:val="BodyText"/>
      </w:pPr>
      <w:r>
        <w:t xml:space="preserve">I am equally driven by the social dimension of my trade. As a first-generation immigrant’s child, I understand the significance of skilled trades for economic mobility in diverse communities like those across United States New York City. The electrician shortage exacerbates inequities—especially in neighborhoods like the Bronx or Queens where aging infrastructure poses safety risks. My goal is not only to earn a livelihood but to mentor aspiring technicians from underserved backgrounds through programs affiliated with NYC’s Office of Workforce Development. I envision collaborating with organizations like the Building Trades Council to expand apprenticeship pipelines, ensuring that New York City’s electrical workforce reflects its rich cultural tapestry while meeting the city’s growing needs.</w:t>
      </w:r>
    </w:p>
    <w:p>
      <w:pPr>
        <w:pStyle w:val="BodyText"/>
      </w:pPr>
      <w:r>
        <w:t xml:space="preserve">Looking ahead, my long-term vision aligns seamlessly with NYC’s trajectory as a global innovation leader. The city’s investment in smart grid technology, subway electrification projects (like the LIRR expansion), and microgrid initiatives for disaster resilience creates unprecedented opportunities for Electricians who embrace continuous learning. I am pursuing the New York State Journeyman Electrician license with urgency, knowing that without it, I cannot legally serve as an Electrician in United States New York City’s regulated market. My immediate aim is to join a forward-thinking electrical contracting firm—preferably one certified by NYC’s Green Building Council—to contribute to projects that redefine urban energy efficiency. For instance, I am particularly eager to participate in the retrofitting of historic theaters on Broadway or the development of climate-resilient microgrids for community centers in Staten Island.</w:t>
      </w:r>
    </w:p>
    <w:p>
      <w:pPr>
        <w:pStyle w:val="BodyText"/>
      </w:pPr>
      <w:r>
        <w:t xml:space="preserve">Ultimately, my Statement of Purpose is a testament to my readiness to meet New York City’s electrical challenges with technical excellence and ethical rigor. The city’s relentless energy—its 8.5 million residents, 100,000+ commercial buildings, and iconic skyline—demands an Electrician who understands that every wire matters. In the United States New York City context, we are not merely installing circuits; we are powering hospitals during emergencies, enabling small businesses to thrive in their storefronts, and safeguarding homes against electrical hazards that could escalate into disasters. I am prepared to dedicate my expertise to this mission. With a robust foundation in NEC compliance, union standards, and sustainable practices—and an unshakeable belief that the future of electrical work is intrinsically tied to New York City’s growth—I stand ready to become a reliable, innovative contributor to this essential trade.</w:t>
      </w:r>
    </w:p>
    <w:p>
      <w:pPr>
        <w:pStyle w:val="BodyText"/>
      </w:pPr>
      <w:r>
        <w:t xml:space="preserve">As I embark on this professional chapter, I am confident that my technical aptitude, community ethos, and deep understanding of New York City’s unique electrical ecosystem position me not just as a candidate for licensure, but as an asset ready to strengthen the city’s backbone. The United States New York City skyline is illuminated by countless hands—mine will be among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Electrician in United States New York City</dc:title>
  <dc:creator/>
  <dc:language>en</dc:language>
  <cp:keywords/>
  <dcterms:created xsi:type="dcterms:W3CDTF">2026-07-25T03:09:58Z</dcterms:created>
  <dcterms:modified xsi:type="dcterms:W3CDTF">2026-07-25T03:09:58Z</dcterms:modified>
</cp:coreProperties>
</file>

<file path=docProps/custom.xml><?xml version="1.0" encoding="utf-8"?>
<Properties xmlns="http://schemas.openxmlformats.org/officeDocument/2006/custom-properties" xmlns:vt="http://schemas.openxmlformats.org/officeDocument/2006/docPropsVTypes"/>
</file>