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X2643cad9a5246daf7b57d2b8837253caa63fc29"/>
    <w:p>
      <w:pPr>
        <w:pStyle w:val="Heading1"/>
      </w:pPr>
      <w:r>
        <w:t xml:space="preserve">Statement of Purpose: Advancing Electronics Engineering in Argentina Buenos Aires</w:t>
      </w:r>
    </w:p>
    <w:p>
      <w:pPr>
        <w:pStyle w:val="FirstParagraph"/>
      </w:pPr>
      <w:r>
        <w:t xml:space="preserve">As I stand at the threshold of my professional journey as an Electronics Engineer, I write this Statement of Purpose with unwavering commitment to contribute to the technological landscape of Argentina Buenos Aires. My academic foundation, hands-on experience, and deep admiration for Buenos Aires' vibrant innovation ecosystem have solidified my resolve to dedicate my career to elevating electronics engineering solutions within this dynamic city. This document is not merely an application but a testament to my alignment with Argentina's aspirations for technological sovereignty and sustainable urban development.</w:t>
      </w:r>
    </w:p>
    <w:bookmarkStart w:id="20" w:name="Xf4c1ea3b85549776e86d4ece942eb0263104b5c"/>
    <w:p>
      <w:pPr>
        <w:pStyle w:val="Heading2"/>
      </w:pPr>
      <w:r>
        <w:t xml:space="preserve">Academic Foundation: Bridging Theory and Local Context</w:t>
      </w:r>
    </w:p>
    <w:p>
      <w:pPr>
        <w:pStyle w:val="FirstParagraph"/>
      </w:pPr>
      <w:r>
        <w:t xml:space="preserve">My Bachelor’s degree in Electronics Engineering from [University Name, e.g., Universidad Tecnológica Nacional - Buenos Aires] equipped me with rigorous technical knowledge while emphasizing context-specific problem-solving. Courses such as "Embedded Systems Design," "Wireless Sensor Networks," and "Power Electronics for Sustainable Infrastructure" were not abstract academic exercises but frameworks to address Argentina’s unique challenges. For instance, in my final-year project—"Low-Cost IoT Solutions for Urban Water Management in Buenos Aires Districts"—I collaborated with local municipal data to prototype sensor networks monitoring leakages in aging infrastructure across the city. This project directly engaged with Buenos Aires' urgent need for smart-city technologies, reinforcing my belief that electronics engineering must serve community realities rather than exist in isolation.</w:t>
      </w:r>
    </w:p>
    <w:bookmarkEnd w:id="20"/>
    <w:bookmarkStart w:id="21" w:name="X71dd272ea22b36612ee03d1a88fc11ce3cd0fc8"/>
    <w:p>
      <w:pPr>
        <w:pStyle w:val="Heading2"/>
      </w:pPr>
      <w:r>
        <w:t xml:space="preserve">Professional Experience: From Labs to Buenos Aires’ Real-World Challenges</w:t>
      </w:r>
    </w:p>
    <w:p>
      <w:pPr>
        <w:pStyle w:val="FirstParagraph"/>
      </w:pPr>
      <w:r>
        <w:t xml:space="preserve">My internship at [Local Company/Startup, e.g., "NeuroTech Argentina" in Palermo] provided critical exposure to Buenos Aires' thriving tech startup scene. I developed firmware for medical devices targeting rural healthcare access—solutions designed for Argentina's infrastructure constraints. Simultaneously, I volunteered with "Buenos Aires Tech Hub," mentoring high school students in electronics prototyping at the Centro Cultural de la Ciudad. These experiences crystallized my understanding of how engineering excellence must intersect with social impact, particularly in a city where 40% of households lack reliable access to smart utilities (per INDEC 2023 data). I learned that Buenos Aires doesn’t require merely advanced technology—it needs *appropriate*, scalable, and culturally resonant innovation.</w:t>
      </w:r>
    </w:p>
    <w:bookmarkEnd w:id="21"/>
    <w:bookmarkStart w:id="22" w:name="Xd3cd2c7e170c42ed2dcd000e56c2ad598f58fee"/>
    <w:p>
      <w:pPr>
        <w:pStyle w:val="Heading2"/>
      </w:pPr>
      <w:r>
        <w:t xml:space="preserve">Why Argentina Buenos Aires? A Strategic Commitment</w:t>
      </w:r>
    </w:p>
    <w:p>
      <w:pPr>
        <w:pStyle w:val="FirstParagraph"/>
      </w:pPr>
      <w:r>
        <w:t xml:space="preserve">Argentina Buenos Aires is the undisputed epicenter of South America’s engineering renaissance. Its strategic location, world-class institutions like the University of Buenos Aires (UBA) and ITBA, and government initiatives such as "Argentina Digital 2030" create an unparalleled ecosystem for electronics engineers. I am drawn to how Buenos Aires actively positions itself at the forefront of regional innovation—through projects like the "Smart City Initiative" in Palermo, which integrates AI-driven traffic management with renewable energy microgrids. My decision is not incidental; it is a purposeful alignment with Argentina’s vision to become a leader in clean technology and digital transformation. I am eager to contribute to initiatives like the National Plan for Artificial Intelligence (2024–2030), which prioritizes electronics R&amp;D for agri-tech, healthcare, and sustainable urban mobility—areas where Buenos Aires is pioneering solutions.</w:t>
      </w:r>
    </w:p>
    <w:bookmarkEnd w:id="22"/>
    <w:bookmarkStart w:id="23" w:name="Xe8a149da67615082e1dc80fae4a9ba48a1e18fb"/>
    <w:p>
      <w:pPr>
        <w:pStyle w:val="Heading2"/>
      </w:pPr>
      <w:r>
        <w:t xml:space="preserve">Future Vision: Engineering Buenos Aires’ Next Chapter</w:t>
      </w:r>
    </w:p>
    <w:p>
      <w:pPr>
        <w:pStyle w:val="FirstParagraph"/>
      </w:pPr>
      <w:r>
        <w:t xml:space="preserve">My long-term goal is to establish an R&amp;D center in Buenos Aires focused on "Electronics for Social Impact." Within five years, I aim to develop affordable, locally manufactured electronics that address hyperlocal issues: solar-powered environmental sensors for the Matanza River Basin cleanup, low-power communication modules for remote communities in Misiones province (with Buenos Aires as the innovation hub), and AI-optimized energy management systems tailored for Argentina’s grid. This vision directly responds to Argentina’s 2030 sustainability targets and leverages Buenos Aires’ status as a UNESCO Creative City of Design. I have already begun networking with UBA’s Institute of Electronics and the "Buenos Aires Innovation Cluster" to forge partnerships that will ensure my work remains anchored in community needs.</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more than a formality—it is a roadmap. It reflects my deep understanding that Electronics Engineering in Argentina Buenos Aires must transcend technical excellence to embrace social responsibility, economic pragmatism, and cultural sensitivity. I have studied how Buenos Aires’ engineers are already making waves: from the "Buenos Aires Smart Grid" project reducing energy waste by 18% (2023) to startups like "Fusión Tech" scaling drone-based precision agriculture across the Pampas. My training in signal processing, PCB design, and sustainable power systems positions me to amplify these efforts. I do not seek to import foreign models; I am committed to co-creating solutions where Buenos Aires’ challenges become the crucible for innovation.</w:t>
      </w:r>
    </w:p>
    <w:bookmarkEnd w:id="24"/>
    <w:bookmarkStart w:id="25" w:name="X0265f5d29da7341851443bfe547af6951ea9b94"/>
    <w:p>
      <w:pPr>
        <w:pStyle w:val="Heading2"/>
      </w:pPr>
      <w:r>
        <w:t xml:space="preserve">Conclusion: A Promise for Argentina’s Future</w:t>
      </w:r>
    </w:p>
    <w:p>
      <w:pPr>
        <w:pStyle w:val="FirstParagraph"/>
      </w:pPr>
      <w:r>
        <w:t xml:space="preserve">As an Electronics Engineer, I see Buenos Aires not just as a city but as a living laboratory. My career is dedicated to ensuring that every circuit designed, every algorithm deployed, and every system integrated serves the people of Argentina. The technical skills I possess are merely the foundation; what sets me apart is my unwavering commitment to embedding electronics engineering within Buenos Aires’ social fabric. I am ready to immerse myself in this city’s energy—from its historic streets to its cutting-edge innovation parks—to build a future where technology empowers all Argentines. This Statement of Purpose is my pledge: I will not just work in Argentina Buenos Aires; I will help shape it.</w:t>
      </w:r>
    </w:p>
    <w:p>
      <w:pPr>
        <w:pStyle w:val="BodyText"/>
      </w:pPr>
      <w:r>
        <w:t xml:space="preserve">With profound respect for Argentina’s engineering legacy and boundless enthusiasm for its digital future, I submit this Statement of Purpose as the first step toward a lifelong partnership with Buenos Aires and the nation it represents.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2026-05-30T19:52:12Z</dcterms:created>
  <dcterms:modified xsi:type="dcterms:W3CDTF">2026-05-30T19:52:12Z</dcterms:modified>
</cp:coreProperties>
</file>

<file path=docProps/custom.xml><?xml version="1.0" encoding="utf-8"?>
<Properties xmlns="http://schemas.openxmlformats.org/officeDocument/2006/custom-properties" xmlns:vt="http://schemas.openxmlformats.org/officeDocument/2006/docPropsVTypes"/>
</file>