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w:t>
      </w:r>
      <w:r>
        <w:t xml:space="preserve"> </w:t>
      </w:r>
      <w:r>
        <w:t xml:space="preserve">Argentina</w:t>
      </w:r>
      <w:r>
        <w:t xml:space="preserve"> </w:t>
      </w:r>
      <w:r>
        <w:t xml:space="preserve">Córdoba</w:t>
      </w:r>
    </w:p>
    <w:bookmarkStart w:id="20" w:name="X695f823d7fa580c7655eda7d00917f23a99039b"/>
    <w:p>
      <w:pPr>
        <w:pStyle w:val="Heading1"/>
      </w:pPr>
      <w:r>
        <w:t xml:space="preserve">Statement of Purpose: Pursuing Electronics Engineering Excellence in Argentina Córdoba</w:t>
      </w:r>
    </w:p>
    <w:p>
      <w:pPr>
        <w:pStyle w:val="FirstParagraph"/>
      </w:pPr>
      <w:r>
        <w:t xml:space="preserve">As an aspiring Electronics Engineer deeply committed to technological innovation and regional development, I submit this Statement of Purpose to express my unwavering dedication to contributing to the dynamic engineering landscape of Argentina Córdoba. My academic foundation, practical experiences, and profound understanding of Córdoba’s unique industrial ecosystem have solidified my resolve to specialize in electronics engineering within this vibrant province. I am eager to apply my technical expertise and passion for sustainable technology solutions where they are most urgently needed: in the heart of Argentina’s second-largest economic hub.</w:t>
      </w:r>
    </w:p>
    <w:p>
      <w:pPr>
        <w:pStyle w:val="BodyText"/>
      </w:pPr>
      <w:r>
        <w:t xml:space="preserve">My academic journey began at the National University of Córdoba (UNC), where I earned a Bachelor’s degree in Electronics Engineering with honors. From the outset, I recognized that electronics engineering is not merely about circuit boards and microchips—it is about building bridges between technology and community needs. Courses like "Embedded Systems for Industrial Applications" and "Power Electronics in Renewable Energy Integration" were pivotal, particularly as I conducted research on optimizing energy distribution systems for rural Córdoba. Working with Professor Elena Martínez at the Centro de Investigación en Ciencias (CIC), I developed a low-cost voltage stabilizer prototype tailored for agricultural cooperatives facing frequent power fluctuations. This project directly addressed a critical challenge in Córdoba’s hinterlands, where outdated infrastructure disrupts farming—a sector vital to the province’s economy. The hands-on experience at CIC, coupled with internships at local firms like Sistemas de Control Industrial (SCI) in Villa María, taught me that engineering solutions must be context-aware: resilient for Córdoba’s climate, affordable for regional enterprises, and scalable across its diverse municipalities.</w:t>
      </w:r>
    </w:p>
    <w:p>
      <w:pPr>
        <w:pStyle w:val="BodyText"/>
      </w:pPr>
      <w:r>
        <w:t xml:space="preserve">What distinguishes my commitment to Argentina Córdoba is my intimate knowledge of its evolving industrial identity. Unlike Buenos Aires’ cosmopolitan tech scene, Córdoba thrives on a blend of traditional manufacturing—automotive (with companies like Ford’s plant in Villa Nueva) and agro-industrial—and emerging innovation hubs such as the Tecnópolis Cordobés. During my undergraduate studies, I volunteered with the "Córdoba Ingenia" initiative, mentoring high school students in robotics at public schools across Río Cuarto. Witnessing how limited access to modern electronics education stifles local talent reinforced my belief that engineers must uplift communities from within. This experience crystallized my vision: to become an Electronics Engineer who doesn’t just design circuits, but designs pathways for regional growth.</w:t>
      </w:r>
    </w:p>
    <w:p>
      <w:pPr>
        <w:pStyle w:val="BodyText"/>
      </w:pPr>
      <w:r>
        <w:t xml:space="preserve">My professional internships further cemented my focus on Córdoba’s specific needs. At the industrial park of San Francisco, I collaborated on a project to retrofit legacy machinery with IoT sensors for predictive maintenance—a solution that reduced downtime by 35% for local textile manufacturers. Later, at CECOBA (Córdoba Electronics and Control Company), I contributed to developing energy-efficient inverters for solar-powered irrigation systems, directly supporting Córdoba’s strategic shift toward renewable energy. These projects were never abstract exercises; they required understanding the realities of a province where water scarcity in the south and seasonal flooding in the north demand adaptable electronics. This is why I am drawn to roles that prioritize *local impact* over generic technical prowess.</w:t>
      </w:r>
    </w:p>
    <w:p>
      <w:pPr>
        <w:pStyle w:val="BodyText"/>
      </w:pPr>
      <w:r>
        <w:t xml:space="preserve">Looking ahead, my goal is to advance Córdoba’s position as a leader in smart manufacturing and sustainable engineering. I aim to specialize in power electronics for renewable integration—critical for the province’s ambitious "Córdoba Verde" initiative—which targets 40% clean energy by 2030. With Argentina’s energy challenges, particularly grid instability affecting industries like automotive assembly lines, my expertise in grid-tied inverters and microgrid management is timely. I envision collaborating with institutions like the University of Córdoba’s Faculty of Engineering or the Argentine Institute for Technology (INTI) to establish a regional R&amp;D center focused on low-cost electronics for agricultural resilience. This aligns perfectly with Córdoba’s strategic plan to leverage its engineering talent for export-oriented innovation, not just local consumption.</w:t>
      </w:r>
    </w:p>
    <w:p>
      <w:pPr>
        <w:pStyle w:val="BodyText"/>
      </w:pPr>
      <w:r>
        <w:t xml:space="preserve">Argentina Córdoba offers a unique ecosystem where I can thrive as an Electronics Engineer: it balances academic rigor (UNC consistently ranks among Latin America’s top 50 engineering schools), industrial demand (the province hosts over 15% of Argentina’s manufacturing output), and cultural vibrancy. The city’s collaborative spirit—evident in events like the Cordobés Robotics Fair—fuels my desire to contribute meaningfully. I am not seeking a generic engineering role; I seek to become a bridge between cutting-edge electronics research and Córdoba’s on-the-ground realities, from the factories of Ciudad de Córdoba to the vineyards of Agrelo.</w:t>
      </w:r>
    </w:p>
    <w:p>
      <w:pPr>
        <w:pStyle w:val="BodyText"/>
      </w:pPr>
      <w:r>
        <w:t xml:space="preserve">My technical toolkit includes proficiency in Cadence Allegro for PCB design, MATLAB/Simulink for system modeling, and ARM Cortex-M microcontrollers—skills I’ve applied to optimize solar charge controllers for rural schools. Beyond tools, I bring soft skills honed through community projects: empathy to understand a farmer’s need for reliable irrigation tech; communication to explain complex circuitry to non-engineers; and leadership, demonstrated when managing a student team that won the 2023 Córdoba Innovation Challenge for an assistive device for elderly residents in Monte Cristo. These experiences taught me that engineering success is measured not just by technical accuracy, but by how well it serves people.</w:t>
      </w:r>
    </w:p>
    <w:p>
      <w:pPr>
        <w:pStyle w:val="BodyText"/>
      </w:pPr>
      <w:r>
        <w:t xml:space="preserve">In conclusion, I am not merely applying for a position as an Electronics Engineer—I am committing to the future of Argentina Córdoba. My academic excellence, localized field experience, and passion for solving region-specific challenges align precisely with the province’s trajectory toward high-value industrialization. I will bring fresh ideas from global best practices while ensuring every solution respects Córdoba’s context: its climate, culture, and economic priorities. I am ready to invest my skills in a community that values engineering as a catalyst for inclusive growth. With your support, I will help transform Córdoba into a beacon of electronics innovation—not just for Argentina, but for Latin America.</w:t>
      </w:r>
    </w:p>
    <w:p>
      <w:pPr>
        <w:pStyle w:val="BodyText"/>
      </w:pPr>
      <w:r>
        <w:t xml:space="preserve">Thank you for considering my application. I eagerly anticipate the opportunity to discuss how my vision as an Electronics Engineer can advance the technological and economic aspirations of Argentina Córdoba.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 Argentina Córdoba</dc:title>
  <dc:creator/>
  <dc:language>en</dc:language>
  <cp:keywords/>
  <dcterms:created xsi:type="dcterms:W3CDTF">2026-07-19T10:16:53Z</dcterms:created>
  <dcterms:modified xsi:type="dcterms:W3CDTF">2026-07-19T10:16:53Z</dcterms:modified>
</cp:coreProperties>
</file>

<file path=docProps/custom.xml><?xml version="1.0" encoding="utf-8"?>
<Properties xmlns="http://schemas.openxmlformats.org/officeDocument/2006/custom-properties" xmlns:vt="http://schemas.openxmlformats.org/officeDocument/2006/docPropsVTypes"/>
</file>