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4250314d90094c53010b993275939b3d8f61abc"/>
    <w:p>
      <w:pPr>
        <w:pStyle w:val="Heading1"/>
      </w:pPr>
      <w:r>
        <w:t xml:space="preserve">Statement of Purpose for Electronics Engineering Studies in France Marseille</w:t>
      </w:r>
    </w:p>
    <w:p>
      <w:pPr>
        <w:pStyle w:val="FirstParagraph"/>
      </w:pPr>
      <w:r>
        <w:t xml:space="preserve">From my earliest fascination with circuit boards and microchips as a child, I have been driven by a profound passion for electronics engineering—a discipline that transforms abstract scientific principles into tangible solutions shaping our modern world. This unwavering commitment has led me to pursue an advanced education in France, specifically in Marseille, where I envision not just advancing my technical expertise but becoming an active contributor to the region's burgeoning technological ecosystem. As I prepare my</w:t>
      </w:r>
      <w:r>
        <w:t xml:space="preserve"> </w:t>
      </w:r>
      <w:r>
        <w:rPr>
          <w:iCs/>
          <w:i/>
        </w:rPr>
        <w:t xml:space="preserve">Statement of Purpose</w:t>
      </w:r>
      <w:r>
        <w:t xml:space="preserve">, I wish to articulate how my academic journey, professional experiences, and future aspirations align with the unique opportunities offered by electronics engineering programs in France Marseille.</w:t>
      </w:r>
    </w:p>
    <w:p>
      <w:pPr>
        <w:pStyle w:val="BodyText"/>
      </w:pPr>
      <w:r>
        <w:t xml:space="preserve">My undergraduate studies in Electronics Engineering at [Your University Name] provided me with a rigorous foundation in analog/digital circuit design, embedded systems, and signal processing. Through hands-on projects like developing a low-power IoT sensor network for agricultural monitoring—a system that reduced water usage by 22% on local farm trials—I learned to translate theoretical concepts into sustainable real-world applications. This experience crystallized my ambition to specialize in energy-efficient electronics, particularly within the context of smart urban infrastructure, where Marseille’s strategic position as a Mediterranean hub offers unparalleled relevance.</w:t>
      </w:r>
    </w:p>
    <w:p>
      <w:pPr>
        <w:pStyle w:val="BodyText"/>
      </w:pPr>
      <w:r>
        <w:t xml:space="preserve">What distinguishes France Marseille from other European destinations for an Electronics Engineer is its convergence of academic excellence, industry innovation, and cultural dynamism. The École Centrale de Marseille and Aix-Marseille University consistently rank among France’s top institutions for engineering research, with specialized labs like the CINAM (Center for Nanoscience and Nanotechnology) pioneering breakthroughs in nanoelectronics. Moreover, Marseille is emerging as a critical node in Europe’s digital transformation—hosting companies such as Thales Alenia Space (developing satellite communication systems), Dassault Systèmes (3D design software), and the newly established Mediterranean Innovation Hub for IoT. These entities directly align with my goal to contribute to resilient urban networks that optimize energy consumption in coastal cities facing climate challenges—a mission deeply resonant with Marseille’s status as a climate-vulnerable port city.</w:t>
      </w:r>
    </w:p>
    <w:p>
      <w:pPr>
        <w:pStyle w:val="BodyText"/>
      </w:pPr>
      <w:r>
        <w:t xml:space="preserve">I am particularly drawn to the interdisciplinary approach emphasized in French engineering education, where courses like "Sustainable Electronics for Smart Cities" at Aix-Marseille University integrate environmental science with circuit design. My recent internship at [Company Name] involved collaborating with a team designing solar-powered sensor arrays for coastal erosion monitoring—a project that mirrored Marseille’s own initiatives to protect its historic waterfront. This experience revealed how deeply local context shapes technological needs; in Marseille, solutions must address unique factors like saltwater corrosion, high tourism foot traffic, and the Mediterranean climate’s extreme temperature fluctuations. A French education would equip me with the systemic thinking required to engineer for such specificity, rather than applying generic Western models.</w:t>
      </w:r>
    </w:p>
    <w:p>
      <w:pPr>
        <w:pStyle w:val="BodyText"/>
      </w:pPr>
      <w:r>
        <w:t xml:space="preserve">France’s commitment to Industry 4.0 further solidifies Marseille as my ideal destination. The French government’s "France 2030" plan allocates €15 billion toward digital innovation, with significant funding flowing to the Provence-Alpes-Côte d’Azur region for projects like the "Marseille Smart City" initiative. I aim to engage directly with this momentum by joining research groups investigating edge computing for real-time environmental monitoring—a field where Marseille’s dense urban fabric serves as a living laboratory. My proficiency in Python, MATLAB, and CAD tools (Altium Designer, Cadence) would allow immediate contribution to ongoing projects at institutions like the Laboratoire d’Électronique de Microondes et de Thermique (LEM), while my French language skills (B2/C1 level) ensure seamless integration into collaborative teams.</w:t>
      </w:r>
    </w:p>
    <w:p>
      <w:pPr>
        <w:pStyle w:val="BodyText"/>
      </w:pPr>
      <w:r>
        <w:t xml:space="preserve">My long-term vision is to establish a tech consultancy focused on developing affordable, climate-adaptive electronics for Mediterranean coastal communities. This requires not only technical mastery but also deep cultural immersion—understanding how urban planning, tourism economics, and environmental policies intersect in cities like Marseille. The city’s multicultural environment (home to over 170 nationalities) offers an ideal setting to cultivate this perspective through dialogue with local stakeholders, from port authorities to community NGOs. I am eager to learn from Marseille’s distinct fusion of historical architecture and cutting-edge innovation—a synergy that defines its approach to modernization.</w:t>
      </w:r>
    </w:p>
    <w:p>
      <w:pPr>
        <w:pStyle w:val="BodyText"/>
      </w:pPr>
      <w:r>
        <w:t xml:space="preserve">Having researched extensively, I recognize that Marseille’s engineering landscape thrives on collaboration between academia and industry. The region’s "Innovation District" initiative connects university labs with enterprises like Orange Labs and EDF R&amp;D, creating pathways for student projects to transition into commercial solutions. My proposed research on "Low-Cost Wireless Sensor Networks for Coastal Heritage Preservation" directly leverages this ecosystem, proposing sensors embedded in historic buildings to monitor humidity-induced damage—a challenge Marseille’s UNESCO-listed Old Port urgently faces. I am confident that with mentorship from professors like Dr. [Name] at Centrale Méditerranée (whose work on MEMS sensors aligns with my interests), I can develop scalable prototypes for city-wide deployment.</w:t>
      </w:r>
    </w:p>
    <w:p>
      <w:pPr>
        <w:pStyle w:val="BodyText"/>
      </w:pPr>
      <w:r>
        <w:t xml:space="preserve">Choosing France Marseille represents more than an academic decision; it is a commitment to becoming part of a community where technology serves societal needs with Mediterranean pragmatism. While I have received offers from institutions in Paris and Lyon, none offer the precise intersection of environmental relevance, industry access, and cultural immersion that Marseille provides. As an Electronics Engineer dedicated to creating technology that respects both planetary boundaries and human contexts, I believe this city—where ancient ports meet next-generation innovation—is where my skills will find their most meaningful application.</w:t>
      </w:r>
    </w:p>
    <w:p>
      <w:pPr>
        <w:pStyle w:val="BodyText"/>
      </w:pPr>
      <w:r>
        <w:t xml:space="preserve">I am prepared to contribute actively to Marseille’s engineering community through campus initiatives like the "Marseille Tech for Good" hackathon network and by sharing my experience with international students at Aix-Marseille University. My ultimate goal is not merely to earn a degree but to become a permanent architect of solutions that make Mediterranean cities more resilient, efficient, and human-centered. In this</w:t>
      </w:r>
      <w:r>
        <w:t xml:space="preserve"> </w:t>
      </w:r>
      <w:r>
        <w:rPr>
          <w:iCs/>
          <w:i/>
        </w:rPr>
        <w:t xml:space="preserve">Statement of Purpose</w:t>
      </w:r>
      <w:r>
        <w:t xml:space="preserve">, I affirm my readiness to embrace the challenges and opportunities awaiting an Electronics Engineer in France Marseille—where every circuit board could be the first step toward safeguarding our shared coastal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2026-07-20T13:45:23Z</dcterms:created>
  <dcterms:modified xsi:type="dcterms:W3CDTF">2026-07-20T13:45:23Z</dcterms:modified>
</cp:coreProperties>
</file>

<file path=docProps/custom.xml><?xml version="1.0" encoding="utf-8"?>
<Properties xmlns="http://schemas.openxmlformats.org/officeDocument/2006/custom-properties" xmlns:vt="http://schemas.openxmlformats.org/officeDocument/2006/docPropsVTypes"/>
</file>