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Engineering</w:t>
      </w:r>
      <w:r>
        <w:t xml:space="preserve"> </w:t>
      </w:r>
      <w:r>
        <w:t xml:space="preserve">Career</w:t>
      </w:r>
      <w:r>
        <w:t xml:space="preserve"> </w:t>
      </w:r>
      <w:r>
        <w:t xml:space="preserve">in</w:t>
      </w:r>
      <w:r>
        <w:t xml:space="preserve"> </w:t>
      </w:r>
      <w:r>
        <w:t xml:space="preserve">Berlin</w:t>
      </w:r>
    </w:p>
    <w:bookmarkStart w:id="20" w:name="Xf6b89f564a8a2323f8dc02c37d1a853def185a1"/>
    <w:p>
      <w:pPr>
        <w:pStyle w:val="Heading1"/>
      </w:pPr>
      <w:r>
        <w:t xml:space="preserve">Statement of Purpose: Pursuing Advanced Electronics Engineering Excellence in Berlin, Germany</w:t>
      </w:r>
    </w:p>
    <w:p>
      <w:pPr>
        <w:pStyle w:val="FirstParagraph"/>
      </w:pPr>
      <w:r>
        <w:t xml:space="preserve">From my earliest fascination with circuit boards and signal processing during high school electronics workshops to my current role as a junior electronics engineer, I have consistently pursued the intricate intersection of hardware design, system integration, and sustainable innovation. My unwavering commitment to advancing the field of Electronics Engineering has led me to identify Germany's vibrant technological ecosystem—particularly Berlin—as the indispensable environment where I will transform my academic foundations into meaningful contributions to Europe's industrial future. This Statement of Purpose articulates my technical journey, strategic motivations for specializing in Berlin, and how my professional trajectory aligns with Germany’s leadership in engineering excellence.</w:t>
      </w:r>
    </w:p>
    <w:p>
      <w:pPr>
        <w:pStyle w:val="BodyText"/>
      </w:pPr>
      <w:r>
        <w:t xml:space="preserve">My academic foundation was forged at [Your University Name], where I earned a Bachelor of Science in Electronics Engineering with a focus on embedded systems and power electronics. Core coursework—such as Advanced Analog Circuit Design, Digital Signal Processing, and Microcontroller Architecture—provided rigorous theoretical grounding. Yet it was my hands-on projects that truly crystallized my engineering identity. For instance, I led a team to design a low-power IoT sensor node for agricultural monitoring using STM32 microcontrollers and LoRaWAN communication. The project demanded meticulous PCB layout optimization to minimize electromagnetic interference in field conditions, resulting in a 40% reduction in power consumption compared to commercial alternatives. This experience taught me that true Electronics Engineering transcends component selection; it requires holistic system thinking where reliability, efficiency, and user context converge.</w:t>
      </w:r>
    </w:p>
    <w:p>
      <w:pPr>
        <w:pStyle w:val="BodyText"/>
      </w:pPr>
      <w:r>
        <w:t xml:space="preserve">My professional internship at [Company Name], a leading automotive electronics supplier in my home country, further deepened this perspective. I contributed to the development of a next-generation battery management system (BMS), collaborating with cross-functional teams to implement fault-detection algorithms that enhanced safety compliance. Witnessing how German engineering standards—like ISO 26262 for functional safety—elevated product robustness cemented my resolve to immerse myself in Germany’s engineering culture. I realized that while technical skill is foundational, it is the systematic integration of quality frameworks, sustainability imperatives, and industrial collaboration that defines world-class Electronics Engineering. This insight directly fuels my aspiration to study at a German institution where such methodologies are deeply embedded in the academic ethos.</w:t>
      </w:r>
    </w:p>
    <w:p>
      <w:pPr>
        <w:pStyle w:val="BodyText"/>
      </w:pPr>
      <w:r>
        <w:t xml:space="preserve">Germany’s position as Europe’s technological powerhouse—especially Berlin’s emergence as a hub for innovation—makes it the irreplaceable destination for my advanced studies. Berlin, with its dynamic blend of startups, research institutes, and established industry giants like Siemens and Bosch, offers an unparalleled ecosystem where theory meets real-world impact. Unlike other academic centers focused solely on university research or industrial R&amp;D silos, Berlin thrives on open collaboration: the Fraunhofer Institute for Reliability and Microintegration (IZM) in Berlin actively partners with TU Berlin to develop cutting-edge power electronics for renewable energy grids; the Hasso Plattner Institute (HPI) pioneers embedded systems solutions that integrate AI at the edge. These initiatives directly mirror my ambition to engineer sustainable, intelligent electronic systems—precisely the focus I seek.</w:t>
      </w:r>
    </w:p>
    <w:p>
      <w:pPr>
        <w:pStyle w:val="BodyText"/>
      </w:pPr>
      <w:r>
        <w:t xml:space="preserve">I am particularly drawn to [Specific University Program Name, e.g., M.Sc. in Embedded Systems Engineering at Technical University of Berlin (TU Berlin)] due to its curriculum’s emphasis on Industry 4.0 integration and renewable energy applications. Courses like "Advanced Power Electronics for Smart Grids" and "AI-Driven Embedded Design" align perfectly with my project experience in low-power sensor networks. Crucially, the university’s partnership with the Berlin Energy Transition Platform (BEKP) offers access to real-world testbeds for validating grid-integrated electronics—a critical gap I aim to bridge. Moreover, Berlin’s cultural ethos of "Vorwärts!" (forward motion) resonates with my engineering philosophy: solutions must evolve continuously, balancing technical precision with societal impact. This mindset is exemplified by Berlin’s commitment to becoming Europe’s green tech capital by 2035, a vision where Electronics Engineers are pivotal.</w:t>
      </w:r>
    </w:p>
    <w:p>
      <w:pPr>
        <w:pStyle w:val="BodyText"/>
      </w:pPr>
      <w:r>
        <w:t xml:space="preserve">My long-term goal is to become a lead engineer specializing in sustainable power electronics for urban energy systems—designing modular inverters and smart grid controllers that accelerate Germany’s Energiewende (energy transition). Berlin’s unique landscape offers the ideal launchpad: the city hosts over 1,200 cleantech startups, including firms like Sonnen (home battery systems) and EnBW (grid management), which actively recruit engineers with both technical depth and system-level thinking. I envision contributing to projects such as Berlin’s "Energiespeicher-Initiative" (Energy Storage Initiative), where my expertise in power conversion efficiency could directly support the city’s target of 100% renewable electricity by 2035. This is not merely a career path; it is an opportunity to apply Electronics Engineering as a force for climate resilience within Germany’s most forward-thinking urban laboratory.</w:t>
      </w:r>
    </w:p>
    <w:p>
      <w:pPr>
        <w:pStyle w:val="BodyText"/>
      </w:pPr>
      <w:r>
        <w:t xml:space="preserve">My technical toolkit includes proficiency in Altium Designer for complex PCB development, MATLAB/Simulink for system modeling, and C/C++ programming for embedded firmware. I am also fluent in German (B2 level), having completed a semester abroad at a Berlin university where I engaged with local engineering students on open-source hardware projects—a firsthand encounter with the collaborative spirit that defines Berlin’s tech community. This language ability, combined with my eagerness to immerse myself fully in Germany’s academic and professional culture, ensures I will not only thrive academically but also become an active contributor to the local innovation ecosystem from day one.</w:t>
      </w:r>
    </w:p>
    <w:p>
      <w:pPr>
        <w:pStyle w:val="BodyText"/>
      </w:pPr>
      <w:r>
        <w:t xml:space="preserve">Germany has long set the global benchmark for engineering rigor, innovation, and ethical responsibility. Berlin, as its most dynamic technological nucleus, offers a rare confluence of academic excellence, industry relevance, and societal purpose that no other location can replicate. I am not seeking merely to study in Germany; I am determined to become an integral part of Berlin’s electronics engineering renaissance. With my proven ability to deliver practical solutions from concept to implementation—coupled with a profound understanding of the technical, environmental, and cultural landscape here—I am confident that my expertise as an Electronics Engineer will contribute meaningfully to your program and the broader mission of shaping Germany’s technological future. I eagerly anticipate the opportunity to learn from Berlin’s finest minds and co-create solutions that power a sustainable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Engineering Career in Berlin</dc:title>
  <dc:creator/>
  <dc:language>en</dc:language>
  <cp:keywords/>
  <dcterms:created xsi:type="dcterms:W3CDTF">2026-07-13T16:52:15Z</dcterms:created>
  <dcterms:modified xsi:type="dcterms:W3CDTF">2026-07-13T16:52:15Z</dcterms:modified>
</cp:coreProperties>
</file>

<file path=docProps/custom.xml><?xml version="1.0" encoding="utf-8"?>
<Properties xmlns="http://schemas.openxmlformats.org/officeDocument/2006/custom-properties" xmlns:vt="http://schemas.openxmlformats.org/officeDocument/2006/docPropsVTypes"/>
</file>