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21" w:name="statement-of-purpose"/>
    <w:p>
      <w:pPr>
        <w:pStyle w:val="Heading1"/>
      </w:pPr>
      <w:r>
        <w:t xml:space="preserve">Statement of Purpose</w:t>
      </w:r>
    </w:p>
    <w:bookmarkStart w:id="20" w:name="Xaf42ed218ced6f947df85e0d89cbe6b64e3b40f"/>
    <w:p>
      <w:pPr>
        <w:pStyle w:val="Heading2"/>
      </w:pPr>
      <w:r>
        <w:t xml:space="preserve">Electronics Engineer Seeking Professional Growth in Malaysia Kuala Lumpur</w:t>
      </w:r>
    </w:p>
    <w:p>
      <w:pPr>
        <w:pStyle w:val="FirstParagraph"/>
      </w:pPr>
      <w:r>
        <w:t xml:space="preserve">As a dedicated Electronics Engineer with a Bachelor's degree in Electronic and Communication Engineering from the National University of Singapore, I am writing this</w:t>
      </w:r>
      <w:r>
        <w:t xml:space="preserve"> </w:t>
      </w:r>
      <w:r>
        <w:rPr>
          <w:bCs/>
          <w:b/>
        </w:rPr>
        <w:t xml:space="preserve">Statement of Purpose</w:t>
      </w:r>
      <w:r>
        <w:t xml:space="preserve"> </w:t>
      </w:r>
      <w:r>
        <w:t xml:space="preserve">to express my strong commitment to building my professional career in</w:t>
      </w:r>
      <w:r>
        <w:t xml:space="preserve"> </w:t>
      </w:r>
      <w:r>
        <w:rPr>
          <w:bCs/>
          <w:b/>
        </w:rPr>
        <w:t xml:space="preserve">Malaysia Kuala Lumpur</w:t>
      </w:r>
      <w:r>
        <w:t xml:space="preserve">. My academic rigor, hands-on industry experience, and deep admiration for Malaysia's technological trajectory have culminated in a focused aspiration: to contribute meaningfully to Kuala Lumpur's burgeoning electronics ecosystem while advancing my expertise within Southeast Asia's most dynamic engineering hub.</w:t>
      </w:r>
    </w:p>
    <w:p>
      <w:pPr>
        <w:pStyle w:val="BodyText"/>
      </w:pPr>
      <w:r>
        <w:t xml:space="preserve">My journey began during my undergraduate studies where I specialized in embedded systems design and RF circuit development. A pivotal moment was leading a capstone project designing low-power IoT sensors for agricultural monitoring – a solution that later earned recognition at the IEEE ASEAN Student Conference. This experience crystallized my passion for creating technology that solves real-world problems, particularly within Southeast Asian contexts where infrastructure challenges demand innovative electronics solutions. My subsequent internship at STMicroelectronics Singapore further honed my skills in PCB prototyping and signal integrity analysis, reinforcing my belief that Malaysia offers the ideal environment to scale such impact.</w:t>
      </w:r>
    </w:p>
    <w:p>
      <w:pPr>
        <w:pStyle w:val="BodyText"/>
      </w:pPr>
      <w:r>
        <w:t xml:space="preserve">What draws me specifically to</w:t>
      </w:r>
      <w:r>
        <w:t xml:space="preserve"> </w:t>
      </w:r>
      <w:r>
        <w:rPr>
          <w:bCs/>
          <w:b/>
        </w:rPr>
        <w:t xml:space="preserve">Malaysia Kuala Lumpur</w:t>
      </w:r>
      <w:r>
        <w:t xml:space="preserve"> </w:t>
      </w:r>
      <w:r>
        <w:t xml:space="preserve">is the nation's strategic position as Southeast Asia's electronics manufacturing and innovation nexus. Having researched Malaysia's National Technology Policy 2035, I am particularly inspired by the government's focus on semiconductor ecosystem development through initiatives like the Penang-Selangor Electronics Valley and MIMOS' advanced R&amp;D facilities. Kuala Lumpur isn't merely a location – it's a living laboratory for an Electronics Engineer seeking to work at the intersection of global supply chains and local market needs. The presence of multinational corporations (Samsung, Intel) alongside vibrant local startups like Xylo Technology creates unparalleled opportunities for collaborative innovation that I am eager to join.</w:t>
      </w:r>
    </w:p>
    <w:p>
      <w:pPr>
        <w:pStyle w:val="BodyText"/>
      </w:pPr>
      <w:r>
        <w:t xml:space="preserve">My professional philosophy centers on sustainable technological advancement. During my academic tenure, I developed a smart energy monitoring system using Raspberry Pi and LoRaWAN – a project directly applicable to Malaysia's Smart City initiatives like the Kuala Lumpur Sustainable Urban Development Plan. I've closely followed how Malaysian companies are integrating renewable energy solutions with IoT, such as Tenaga Nasional Berhad's grid optimization projects. This alignment between my technical focus and Malaysia's development priorities makes me confident that my skills in embedded systems programming (C/C++, Python) and hardware debugging would contribute immediately to local engineering teams.</w:t>
      </w:r>
    </w:p>
    <w:p>
      <w:pPr>
        <w:pStyle w:val="BodyText"/>
      </w:pPr>
      <w:r>
        <w:t xml:space="preserve">Beyond technical competence, I am drawn to Kuala Lumpur's unique cultural synergy – a city where global engineering practices seamlessly blend with Malay hospitality and multicultural pragmatism. Having visited Malaysia multiple times for industry conferences, I've witnessed firsthand how engineers collaborate across ethnic and linguistic boundaries to solve complex challenges. This inclusive work environment resonates deeply with my approach: technology must serve diverse communities, not just optimize for efficiency in homogeneous settings. In Kuala Lumpur, I see an ecosystem where engineering excellence is measured by societal impact as much as technical achievement.</w:t>
      </w:r>
    </w:p>
    <w:p>
      <w:pPr>
        <w:pStyle w:val="BodyText"/>
      </w:pPr>
      <w:r>
        <w:t xml:space="preserve">My short-term goal in</w:t>
      </w:r>
      <w:r>
        <w:t xml:space="preserve"> </w:t>
      </w:r>
      <w:r>
        <w:rPr>
          <w:bCs/>
          <w:b/>
        </w:rPr>
        <w:t xml:space="preserve">Malaysia Kuala Lumpur</w:t>
      </w:r>
      <w:r>
        <w:t xml:space="preserve"> </w:t>
      </w:r>
      <w:r>
        <w:t xml:space="preserve">is to join a forward-thinking electronics engineering team – ideally within a company pioneering next-generation hardware solutions for Malaysia's Smart Nation vision. I aim to contribute my expertise in sensor design and system integration while learning from Malaysia's unique challenges: tropical environmental conditions requiring robust hardware, dense urban infrastructure demands, and the need for cost-effective solutions for developing markets. Over three years, I plan to lead at least two significant product development cycles that address local needs – perhaps a low-cost agricultural monitoring solution or an energy-efficient IoT device for public transportation systems.</w:t>
      </w:r>
    </w:p>
    <w:p>
      <w:pPr>
        <w:pStyle w:val="BodyText"/>
      </w:pPr>
      <w:r>
        <w:t xml:space="preserve">Long-term, I aspire to become a technical leader driving Malaysia's electronics innovation forward. This includes mentoring junior engineers through the Malaysian Institute of Engineers' certification programs and potentially establishing a local R&amp;D unit focused on sustainable hardware solutions. I recognize that Malaysia's position as ASEAN's electronics manufacturing powerhouse hinges on developing local talent with global standards – an opportunity I am eager to embrace by continuously upskilling in areas like AIoT integration and 5G applications through partnerships with institutions like MIMOS or Universiti Malaya.</w:t>
      </w:r>
    </w:p>
    <w:p>
      <w:pPr>
        <w:pStyle w:val="BodyText"/>
      </w:pPr>
      <w:r>
        <w:t xml:space="preserve">What sets me apart is my proven ability to bridge academic theory and industrial practice. My final-year project – a solar-powered emergency communication device for disaster-prone regions – was adopted by the Malaysian Red Crescent Society for community trials in Kedah, demonstrating tangible impact. This experience taught me that effective Electronics Engineering requires understanding end-user contexts beyond technical specifications, a principle I will apply when developing solutions for Kuala Lumpur's diverse communities.</w:t>
      </w:r>
    </w:p>
    <w:p>
      <w:pPr>
        <w:pStyle w:val="BodyText"/>
      </w:pPr>
      <w:r>
        <w:t xml:space="preserve">I have meticulously researched potential employers in</w:t>
      </w:r>
      <w:r>
        <w:t xml:space="preserve"> </w:t>
      </w:r>
      <w:r>
        <w:rPr>
          <w:bCs/>
          <w:b/>
        </w:rPr>
        <w:t xml:space="preserve">Malaysia Kuala Lumpur</w:t>
      </w:r>
      <w:r>
        <w:t xml:space="preserve"> </w:t>
      </w:r>
      <w:r>
        <w:t xml:space="preserve">including Intel Malaysia (Semiconductor R&amp;D), UCSI Group (Smart Campus projects), and emerging firms like Sistem Digital. I am particularly impressed by how these organizations integrate sustainability into engineering workflows – a value central to my professional identity. The Malaysian government's tax incentives for R&amp;D-intensive electronics companies further validate my decision to invest in this market.</w:t>
      </w:r>
    </w:p>
    <w:p>
      <w:pPr>
        <w:pStyle w:val="BodyText"/>
      </w:pPr>
      <w:r>
        <w:t xml:space="preserve">In conclusion, this</w:t>
      </w:r>
      <w:r>
        <w:t xml:space="preserve"> </w:t>
      </w:r>
      <w:r>
        <w:rPr>
          <w:bCs/>
          <w:b/>
        </w:rPr>
        <w:t xml:space="preserve">Statement of Purpose</w:t>
      </w:r>
      <w:r>
        <w:t xml:space="preserve"> </w:t>
      </w:r>
      <w:r>
        <w:t xml:space="preserve">represents not just an application, but a commitment. I envision myself as part of Malaysia's engineering renaissance – contributing as a skilled Electronics Engineer while learning from the nation's remarkable technological journey. Kuala Lumpur offers more than a career opportunity; it presents the perfect ecosystem to transform my technical capabilities into meaningful solutions for Southeast Asia. I am ready to bring my passion, precision, and dedication to your team, knowing that in</w:t>
      </w:r>
      <w:r>
        <w:t xml:space="preserve"> </w:t>
      </w:r>
      <w:r>
        <w:rPr>
          <w:bCs/>
          <w:b/>
        </w:rPr>
        <w:t xml:space="preserve">Malaysia Kuala Lumpur</w:t>
      </w:r>
      <w:r>
        <w:t xml:space="preserve">, where technology meets tradition and innovation meets community, I can fulfill both professional excellence and social impact as an Electronics Engineer.</w:t>
      </w:r>
    </w:p>
    <w:p>
      <w:pPr>
        <w:pStyle w:val="BodyText"/>
      </w:pPr>
      <w:r>
        <w:t xml:space="preserve">Sincerely,</w:t>
      </w:r>
      <w:r>
        <w:br/>
      </w:r>
      <w:r>
        <w:t xml:space="preserve">Ali Rahman</w:t>
      </w:r>
      <w:r>
        <w:br/>
      </w:r>
      <w:r>
        <w:t xml:space="preserve">Electronics Engineer | Kuala Lumpur, Malaysia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Kuala Lumpur, Malaysia</dc:title>
  <dc:creator/>
  <dc:language>en</dc:language>
  <cp:keywords/>
  <dcterms:created xsi:type="dcterms:W3CDTF">2026-07-22T16:31:43Z</dcterms:created>
  <dcterms:modified xsi:type="dcterms:W3CDTF">2026-07-22T16:31:43Z</dcterms:modified>
</cp:coreProperties>
</file>

<file path=docProps/custom.xml><?xml version="1.0" encoding="utf-8"?>
<Properties xmlns="http://schemas.openxmlformats.org/officeDocument/2006/custom-properties" xmlns:vt="http://schemas.openxmlformats.org/officeDocument/2006/docPropsVTypes"/>
</file>