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54a39f98d4149b1f08426a137556475b0e9ea9b"/>
    <w:p>
      <w:pPr>
        <w:pStyle w:val="Heading1"/>
      </w:pPr>
      <w:r>
        <w:t xml:space="preserve">Statement of Purpose: Advancing Electronics Engineering in Mexico City</w:t>
      </w:r>
    </w:p>
    <w:p>
      <w:pPr>
        <w:pStyle w:val="FirstParagraph"/>
      </w:pPr>
      <w:r>
        <w:t xml:space="preserve">I am writing to express my unwavering commitment to becoming a transformative</w:t>
      </w:r>
      <w:r>
        <w:t xml:space="preserve"> </w:t>
      </w:r>
      <w:r>
        <w:rPr>
          <w:bCs/>
          <w:b/>
        </w:rPr>
        <w:t xml:space="preserve">Electronics Engineer</w:t>
      </w:r>
      <w:r>
        <w:t xml:space="preserve"> </w:t>
      </w:r>
      <w:r>
        <w:t xml:space="preserve">dedicated to solving the unique technological challenges facing urban centers, particularly in the dynamic metropolis of Mexico City. My academic foundation, practical experience, and deep-seated passion for innovation converge at the heart of Mexico’s most populous and technologically ambitious city—Mexico City. This Statement of Purpose outlines my trajectory as an aspiring Electronics Engineer poised to contribute meaningfully to Mexico’s digital future.</w:t>
      </w:r>
    </w:p>
    <w:p>
      <w:pPr>
        <w:pStyle w:val="BodyText"/>
      </w:pPr>
      <w:r>
        <w:t xml:space="preserve">My journey in electronics engineering began during my undergraduate studies at the National Autonomous University of Mexico (UNAM) in Ciudad Universitaria, where I immersed myself in circuit design, embedded systems, and signal processing. However, it was a field placement at the CDMX-based startup "SmartGrid Solutions" that crystallized my purpose. Witnessing how voltage fluctuations in neighborhoods like Iztapalapa disrupted IoT-enabled public services—a critical issue for Mexico City’s 21 million residents—revealed the urgent need for resilient, locally tailored engineering solutions. As an</w:t>
      </w:r>
      <w:r>
        <w:t xml:space="preserve"> </w:t>
      </w:r>
      <w:r>
        <w:rPr>
          <w:bCs/>
          <w:b/>
        </w:rPr>
        <w:t xml:space="preserve">Electronics Engineer</w:t>
      </w:r>
      <w:r>
        <w:t xml:space="preserve">, I designed a low-cost grid stabilizer prototype using recycled components, reducing power-dip incidents by 37% in a pilot zone. This experience taught me that true innovation in electronics must be rooted in hyper-local context, not just theoretical excellence.</w:t>
      </w:r>
    </w:p>
    <w:p>
      <w:pPr>
        <w:pStyle w:val="BodyText"/>
      </w:pPr>
      <w:r>
        <w:t xml:space="preserve">Mexico City’s rapid urbanization presents unparalleled challenges for electronics engineering: from traffic management systems overwhelmed by congestion to air quality sensors failing amid pollution spikes. My master’s research at the National Polytechnic Institute (IPN) focused on edge computing for environmental monitoring, directly addressing CDMX’s need for real-time data during its infamous smog seasons. I developed a solar-powered sensor network using Raspberry Pi and LoRaWAN protocols, enabling 95% data transmission reliability even during Mexico City’s frequent power outages—a stark contrast to the 60% failure rates of existing systems. This project wasn’t merely technical; it was a testament to how engineering must serve people. I presented these findings at the 2023 CDMX Tech Summit, where industry leaders from companies like Intel Mexico and IBM Latin America acknowledged its potential for scaling across Mexico’s urban infrastructure.</w:t>
      </w:r>
    </w:p>
    <w:p>
      <w:pPr>
        <w:pStyle w:val="BodyText"/>
      </w:pPr>
      <w:r>
        <w:t xml:space="preserve">What sets my approach apart is my commitment to integrating Mexican cultural and economic realities into engineering practice. In Mexico City, we cannot import solutions designed for Tokyo or Berlin; they must adapt to our climate, resources, and social fabric. During a semester exchange at the Universidad Tecnológica de México (UNITEC), I collaborated with local artisans in Coyoacán on "Tecnología y Tradición," a project merging indigenous textile patterns with conductive thread for wearable health monitors. This work earned recognition from Mexico’s Ministry of Science, Technology, and Innovation (SCT) as an example of culturally sensitive tech development. As an</w:t>
      </w:r>
      <w:r>
        <w:t xml:space="preserve"> </w:t>
      </w:r>
      <w:r>
        <w:rPr>
          <w:bCs/>
          <w:b/>
        </w:rPr>
        <w:t xml:space="preserve">Electronics Engineer</w:t>
      </w:r>
      <w:r>
        <w:t xml:space="preserve">, I reject the notion that technology is neutral—every circuit board we design must honor the community it serves. In Mexico City, where 40% of residents live in informal settlements lacking reliable infrastructure, this principle isn’t optional; it’s essential.</w:t>
      </w:r>
    </w:p>
    <w:p>
      <w:pPr>
        <w:pStyle w:val="BodyText"/>
      </w:pPr>
      <w:r>
        <w:t xml:space="preserve">My professional vision aligns precisely with Mexico City’s strategic roadmap for technological sovereignty. The city’s 2030 Urban Development Plan prioritizes "Smart Cities" initiatives, including AI-driven traffic systems and renewable microgrids. I aim to lead projects at the forefront of this movement—such as developing affordable wireless charging infrastructure for electric buses in CDMX’s Metrobús network or creating low-power sensors for water conservation in drought-prone boroughs like Tlalpan. Crucially, I plan to partner with institutions like CICATA-IPN and the Mexican Institute of Technology (ITESM) to establish a student-led electronics lab focused on solving urban challenges. This lab would operate under Mexico City’s "Innovation Hubs" initiative, training the next generation of engineers who understand that engineering in Mexico is not about exporting ideas but co-creating them with the city itself.</w:t>
      </w:r>
    </w:p>
    <w:p>
      <w:pPr>
        <w:pStyle w:val="BodyText"/>
      </w:pPr>
      <w:r>
        <w:t xml:space="preserve">What drives me most is the opportunity to bridge global electronics expertise with Mexico City’s vibrant spirit. In 2022, I volunteered at "Cultura Digital CDMX," teaching circuit-building workshops at community centers in Xochimilco. Seeing children from low-income backgrounds light up LEDs using recycled materials reaffirmed my belief that engineering must be accessible. This ethos will guide my career: as an</w:t>
      </w:r>
      <w:r>
        <w:t xml:space="preserve"> </w:t>
      </w:r>
      <w:r>
        <w:rPr>
          <w:bCs/>
          <w:b/>
        </w:rPr>
        <w:t xml:space="preserve">Electronics Engineer</w:t>
      </w:r>
      <w:r>
        <w:t xml:space="preserve">, I won’t just build products—I’ll build ecosystems where technology empowers every neighborhood of Mexico City, from the historic Zócalo to the emerging tech corridors of Santa Fe.</w:t>
      </w:r>
    </w:p>
    <w:p>
      <w:pPr>
        <w:pStyle w:val="BodyText"/>
      </w:pPr>
      <w:r>
        <w:t xml:space="preserve">Mexico City is not merely a location for my career—it is the crucible where my engineering identity must be forged. The city’s energy, complexity, and humanity demand engineers who think beyond silos. I am ready to immerse myself in its streets, markets, and labs to design electronics that don’t just work in theory but thrive in practice. My goal isn’t just to graduate as an</w:t>
      </w:r>
      <w:r>
        <w:t xml:space="preserve"> </w:t>
      </w:r>
      <w:r>
        <w:rPr>
          <w:bCs/>
          <w:b/>
        </w:rPr>
        <w:t xml:space="preserve">Electronics Engineer</w:t>
      </w:r>
      <w:r>
        <w:t xml:space="preserve">; it’s to become a local innovator whose name is synonymous with resilient, inclusive technology for Mexico City’s future. I seek the opportunity to contribute my skills at [University/Company Name]—a hub committed to advancing engineering excellence in Mexico—to ensure that every circuit we design reflects the ingenuity and heart of this city.</w:t>
      </w:r>
    </w:p>
    <w:p>
      <w:pPr>
        <w:pStyle w:val="BodyText"/>
      </w:pPr>
      <w:r>
        <w:t xml:space="preserve">With profound respect for the challenges and opportunities of Mexico City, I pledge to dedicate my expertise as an Electronics Engineer to building a smarter, more equitable urban landscape. My Statement of Purpose is not just an application; it’s a promise—to Mexico, to its people, and to the limitless potential of electronics engineering in our shared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Mexico City</dc:title>
  <dc:creator/>
  <dc:language>en</dc:language>
  <cp:keywords/>
  <dcterms:created xsi:type="dcterms:W3CDTF">2026-07-20T15:03:15Z</dcterms:created>
  <dcterms:modified xsi:type="dcterms:W3CDTF">2026-07-20T15:03:15Z</dcterms:modified>
</cp:coreProperties>
</file>

<file path=docProps/custom.xml><?xml version="1.0" encoding="utf-8"?>
<Properties xmlns="http://schemas.openxmlformats.org/officeDocument/2006/custom-properties" xmlns:vt="http://schemas.openxmlformats.org/officeDocument/2006/docPropsVTypes"/>
</file>