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734fb9b99e5539f87c9a90a15db069c0ef779e5"/>
    <w:p>
      <w:pPr>
        <w:pStyle w:val="Heading1"/>
      </w:pPr>
      <w:r>
        <w:t xml:space="preserve">Statement of Purpose for Electronics Engineer Position in Morocco Casablanca</w:t>
      </w:r>
    </w:p>
    <w:p>
      <w:pPr>
        <w:pStyle w:val="FirstParagraph"/>
      </w:pPr>
      <w:r>
        <w:t xml:space="preserve">As a passionate and dedicated Electronics Engineer with specialized training in embedded systems and renewable energy integration, I am writing to express my profound enthusiasm for contributing to Morocco's technological advancement through a professional role based in Casablanca. This Statement of Purpose articulates my academic foundation, professional aspirations, and deep commitment to leveraging my engineering expertise within Morocco's dynamic economic heartland. My career trajectory is meticulously aligned with Casablanca's emergence as North Africa’s premier hub for innovation, where I intend to apply my skills to drive sustainable technological solutions that address both local challenges and global industry demands.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Electronics Engineering from the National School of Telecommunications (ENSET) in Rabat, where I specialized in IoT systems and power electronics. My thesis, "Optimizing Solar-Powered Microgrids for Urban Energy Resilience," directly addressed Morocco’s national renewable energy targets under its</w:t>
      </w:r>
      <w:r>
        <w:t xml:space="preserve"> </w:t>
      </w:r>
      <w:r>
        <w:rPr>
          <w:iCs/>
          <w:i/>
        </w:rPr>
        <w:t xml:space="preserve">Plan Maroc Vert</w:t>
      </w:r>
      <w:r>
        <w:t xml:space="preserve">. Through rigorous simulations and field testing in rural Berber communities, I developed a cost-effective energy management system that reduced grid dependency by 34%—a solution with immediate applicability to Casablanca’s expanding smart-city initiatives. This project underscored my ability to merge theoretical knowledge with practical problem-solving, particularly within Morocco’s unique infrastructural context.</w:t>
      </w:r>
    </w:p>
    <w:p>
      <w:pPr>
        <w:pStyle w:val="BodyText"/>
      </w:pPr>
      <w:r>
        <w:t xml:space="preserve">My technical competencies span circuit design (using Altium Designer and LTSpice), embedded programming (C/C++ for ARM Cortex-M series), and wireless communication protocols (LoRaWAN, Zigbee). I am certified in the</w:t>
      </w:r>
      <w:r>
        <w:t xml:space="preserve"> </w:t>
      </w:r>
      <w:r>
        <w:rPr>
          <w:iCs/>
          <w:i/>
        </w:rPr>
        <w:t xml:space="preserve">IEEE Certified Embedded Systems Professional</w:t>
      </w:r>
      <w:r>
        <w:t xml:space="preserve"> </w:t>
      </w:r>
      <w:r>
        <w:t xml:space="preserve">credential and completed a specialization in "Sustainable Energy Systems" through Morocco’s National Center for Renewable Energy. These qualifications position me to immediately contribute to Casablanca-based projects requiring cutting-edge electronics engineering solutions.</w:t>
      </w:r>
    </w:p>
    <w:bookmarkEnd w:id="20"/>
    <w:bookmarkStart w:id="21" w:name="Xeed12295378c5de717b65e2334452c236445633"/>
    <w:p>
      <w:pPr>
        <w:pStyle w:val="Heading2"/>
      </w:pPr>
      <w:r>
        <w:t xml:space="preserve">Why Casablanca? The Convergence of Opportunity and Purpose</w:t>
      </w:r>
    </w:p>
    <w:p>
      <w:pPr>
        <w:pStyle w:val="FirstParagraph"/>
      </w:pPr>
      <w:r>
        <w:t xml:space="preserve">Casablanca is not merely a geographic location for me—it represents the epicenter of Morocco’s industrial renaissance. As the nation’s economic capital and home to over 3.5 million people, Casablanca hosts multinational corporations (including Siemens, STMicroelectronics), tech incubators like</w:t>
      </w:r>
      <w:r>
        <w:t xml:space="preserve"> </w:t>
      </w:r>
      <w:r>
        <w:rPr>
          <w:iCs/>
          <w:i/>
        </w:rPr>
        <w:t xml:space="preserve">Innopark Casablanca</w:t>
      </w:r>
      <w:r>
        <w:t xml:space="preserve">, and strategic infrastructure projects such as</w:t>
      </w:r>
      <w:r>
        <w:t xml:space="preserve"> </w:t>
      </w:r>
      <w:r>
        <w:rPr>
          <w:iCs/>
          <w:i/>
        </w:rPr>
        <w:t xml:space="preserve">Smart City Casablanca</w:t>
      </w:r>
      <w:r>
        <w:t xml:space="preserve">. This ecosystem aligns perfectly with my professional identity as an Electronics Engineer. I am particularly drawn to how Casablanca integrates traditional industries—automotive manufacturing, telecommunications, and maritime logistics—with emerging fields like AI-driven energy management. For instance, the city’s recent investment in a 5G testbed at</w:t>
      </w:r>
      <w:r>
        <w:t xml:space="preserve"> </w:t>
      </w:r>
      <w:r>
        <w:rPr>
          <w:iCs/>
          <w:i/>
        </w:rPr>
        <w:t xml:space="preserve">Maroc Telecom’s Innovation Hub</w:t>
      </w:r>
      <w:r>
        <w:t xml:space="preserve"> </w:t>
      </w:r>
      <w:r>
        <w:t xml:space="preserve">presents an unparalleled opportunity to develop next-generation communication systems tailored for Moroccan urban environments.</w:t>
      </w:r>
    </w:p>
    <w:p>
      <w:pPr>
        <w:pStyle w:val="BodyText"/>
      </w:pPr>
      <w:r>
        <w:t xml:space="preserve">My decision to anchor my career in Casablanca is further solidified by its commitment to inclusive technological growth. The city’s</w:t>
      </w:r>
      <w:r>
        <w:t xml:space="preserve"> </w:t>
      </w:r>
      <w:r>
        <w:rPr>
          <w:iCs/>
          <w:i/>
        </w:rPr>
        <w:t xml:space="preserve">Urban Innovation Strategy</w:t>
      </w:r>
      <w:r>
        <w:t xml:space="preserve"> </w:t>
      </w:r>
      <w:r>
        <w:t xml:space="preserve">prioritizes accessible tech solutions for all socioeconomic groups—a philosophy I champion through my volunteer work with</w:t>
      </w:r>
      <w:r>
        <w:t xml:space="preserve"> </w:t>
      </w:r>
      <w:r>
        <w:rPr>
          <w:iCs/>
          <w:i/>
        </w:rPr>
        <w:t xml:space="preserve">EcoTech Morocco</w:t>
      </w:r>
      <w:r>
        <w:t xml:space="preserve">, where I designed low-cost air quality sensors deployed across Casablanca’s industrial zones. This experience confirmed that meaningful engineering innovation must be deeply rooted in local realities, not imported frameworks.</w:t>
      </w:r>
    </w:p>
    <w:bookmarkEnd w:id="21"/>
    <w:bookmarkStart w:id="22" w:name="X7f37222ad327d75dc06c3884df8d1fc013923b8"/>
    <w:p>
      <w:pPr>
        <w:pStyle w:val="Heading2"/>
      </w:pPr>
      <w:r>
        <w:t xml:space="preserve">Contribution to Morocco’s Vision 2030 and Casablanca’s Technological Ascent</w:t>
      </w:r>
    </w:p>
    <w:p>
      <w:pPr>
        <w:pStyle w:val="FirstParagraph"/>
      </w:pPr>
      <w:r>
        <w:t xml:space="preserve">Morocco’s Vision 2030 explicitly targets becoming a "digital leader" in Africa, with Casablanca designated as its primary innovation catalyst. As an Electronics Engineer, I am eager to advance this vision through three strategic pillars:</w:t>
      </w:r>
    </w:p>
    <w:p>
      <w:pPr>
        <w:numPr>
          <w:ilvl w:val="0"/>
          <w:numId w:val="1001"/>
        </w:numPr>
        <w:pStyle w:val="Compact"/>
      </w:pPr>
      <w:r>
        <w:rPr>
          <w:bCs/>
          <w:b/>
        </w:rPr>
        <w:t xml:space="preserve">Renewable Energy Integration:</w:t>
      </w:r>
      <w:r>
        <w:t xml:space="preserve"> </w:t>
      </w:r>
      <w:r>
        <w:t xml:space="preserve">Developing grid-scale battery management systems for Casablanca’s growing solar farms (e.g., Ouarzazate Solar Complex), directly supporting Morocco’s goal of 52% renewable energy by 2030.</w:t>
      </w:r>
    </w:p>
    <w:p>
      <w:pPr>
        <w:numPr>
          <w:ilvl w:val="0"/>
          <w:numId w:val="1001"/>
        </w:numPr>
        <w:pStyle w:val="Compact"/>
      </w:pPr>
      <w:r>
        <w:rPr>
          <w:bCs/>
          <w:b/>
        </w:rPr>
        <w:t xml:space="preserve">Sustainable Urban Infrastructure:</w:t>
      </w:r>
      <w:r>
        <w:t xml:space="preserve"> </w:t>
      </w:r>
      <w:r>
        <w:t xml:space="preserve">Designing IoT-enabled waste management and traffic control systems for Casablanca’s expanding neighborhoods, reducing carbon footprints while improving quality of life.</w:t>
      </w:r>
    </w:p>
    <w:p>
      <w:pPr>
        <w:numPr>
          <w:ilvl w:val="0"/>
          <w:numId w:val="1001"/>
        </w:numPr>
        <w:pStyle w:val="Compact"/>
      </w:pPr>
      <w:r>
        <w:rPr>
          <w:bCs/>
          <w:b/>
        </w:rPr>
        <w:t xml:space="preserve">Talent Ecosystem Development:</w:t>
      </w:r>
      <w:r>
        <w:t xml:space="preserve"> </w:t>
      </w:r>
      <w:r>
        <w:t xml:space="preserve">Collaborating with universities like</w:t>
      </w:r>
      <w:r>
        <w:t xml:space="preserve"> </w:t>
      </w:r>
      <w:r>
        <w:rPr>
          <w:iCs/>
          <w:i/>
        </w:rPr>
        <w:t xml:space="preserve">Mohammed V University</w:t>
      </w:r>
      <w:r>
        <w:t xml:space="preserve"> </w:t>
      </w:r>
      <w:r>
        <w:t xml:space="preserve">to create industry-aligned curricula, ensuring future generations of Moroccan engineers are equipped for Casablanca’s evolving tech landscape.</w:t>
      </w:r>
    </w:p>
    <w:p>
      <w:pPr>
        <w:pStyle w:val="FirstParagraph"/>
      </w:pPr>
      <w:r>
        <w:t xml:space="preserve">I recognize that Casablanca’s success hinges on cross-sector collaboration. My background in project management—evidenced by leading a team of five to deliver a wireless sensor network for Morocco’s National Water Authority—demonstrates my ability to bridge engineering, policy, and community needs. In Casablanca, I would thrive at the intersection of these domains, where an Electronics Engineer’s role transcends technical execution to become strategic enabler of societal progress.</w:t>
      </w:r>
    </w:p>
    <w:bookmarkEnd w:id="22"/>
    <w:bookmarkStart w:id="23" w:name="professional-vision-and-commitment"/>
    <w:p>
      <w:pPr>
        <w:pStyle w:val="Heading2"/>
      </w:pPr>
      <w:r>
        <w:t xml:space="preserve">Professional Vision and Commitment</w:t>
      </w:r>
    </w:p>
    <w:p>
      <w:pPr>
        <w:pStyle w:val="FirstParagraph"/>
      </w:pPr>
      <w:r>
        <w:t xml:space="preserve">My long-term aspiration is to establish an R&amp;D center in Casablanca focused on "Adaptive Electronics for African Urbanization." This venture would develop hardware solutions responsive to the continent’s unique challenges—from dust-resistant sensors for desert cities to solar-powered medical devices for remote clinics. Crucially, it would be anchored in Casablanca’s vibrant entrepreneurial ecosystem, tapping into resources like</w:t>
      </w:r>
      <w:r>
        <w:t xml:space="preserve"> </w:t>
      </w:r>
      <w:r>
        <w:rPr>
          <w:iCs/>
          <w:i/>
        </w:rPr>
        <w:t xml:space="preserve">Startup Morocco</w:t>
      </w:r>
      <w:r>
        <w:t xml:space="preserve"> </w:t>
      </w:r>
      <w:r>
        <w:t xml:space="preserve">and</w:t>
      </w:r>
      <w:r>
        <w:t xml:space="preserve"> </w:t>
      </w:r>
      <w:r>
        <w:rPr>
          <w:iCs/>
          <w:i/>
        </w:rPr>
        <w:t xml:space="preserve">Casablanca Technopark</w:t>
      </w:r>
      <w:r>
        <w:t xml:space="preserve">.</w:t>
      </w:r>
    </w:p>
    <w:p>
      <w:pPr>
        <w:pStyle w:val="BodyText"/>
      </w:pPr>
      <w:r>
        <w:t xml:space="preserve">I am not seeking merely a job but a partnership with Morocco’s technological destiny. Casablanca offers the critical mass of talent, industry partners, and government support needed to turn this vision into reality. Having witnessed firsthand how electronics engineering can transform communities—from improving rural healthcare through telemedicine devices to optimizing port logistics at Casablanca’s massive</w:t>
      </w:r>
      <w:r>
        <w:t xml:space="preserve"> </w:t>
      </w:r>
      <w:r>
        <w:rPr>
          <w:iCs/>
          <w:i/>
        </w:rPr>
        <w:t xml:space="preserve">Port Authority</w:t>
      </w:r>
      <w:r>
        <w:t xml:space="preserve">—I am resolved to dedicate my career here. My technical skills are secondary; my true value lies in understanding how an Electronics Engineer can catalyze Morocco’s inclusive growth.</w:t>
      </w:r>
    </w:p>
    <w:bookmarkEnd w:id="23"/>
    <w:bookmarkStart w:id="24" w:name="conclusion"/>
    <w:p>
      <w:pPr>
        <w:pStyle w:val="Heading2"/>
      </w:pPr>
      <w:r>
        <w:t xml:space="preserve">Conclusion</w:t>
      </w:r>
    </w:p>
    <w:p>
      <w:pPr>
        <w:pStyle w:val="FirstParagraph"/>
      </w:pPr>
      <w:r>
        <w:t xml:space="preserve">This Statement of Purpose encapsulates my unwavering dedication to applying Electronics Engineering excellence within Morocco’s most dynamic city. Casablanca is where global innovation meets Moroccan ingenuity—a fusion I am prepared to advance through every circuit I design, every algorithm I optimize, and every community I serve. I am confident that my expertise in sustainable electronics systems, combined with my deep cultural commitment to Morocco’s development, positions me to make immediate and lasting contributions to Casablanca’s technological ecosystem. It is with immense respect for this city’s potential and eagerness to contribute that I submit this application, ready to engineer not just solutions—but Morocco’s brighter future.</w:t>
      </w:r>
    </w:p>
    <w:p>
      <w:pPr>
        <w:pStyle w:val="BodyText"/>
      </w:pPr>
      <w:r>
        <w:t xml:space="preserve">Sincerely,</w:t>
      </w:r>
    </w:p>
    <w:p>
      <w:pPr>
        <w:pStyle w:val="BodyText"/>
      </w:pPr>
      <w:r>
        <w:t xml:space="preserve">Ahmed Benali</w:t>
      </w:r>
    </w:p>
    <w:p>
      <w:pPr>
        <w:pStyle w:val="BodyText"/>
      </w:pPr>
      <w:r>
        <w:t xml:space="preserve">Electronics Engineer | Certified IEEE Professional | Moroccan Citizen</w:t>
      </w:r>
    </w:p>
    <w:p>
      <w:pPr>
        <w:pStyle w:val="BodyText"/>
      </w:pPr>
      <w:r>
        <w:rPr>
          <w:bCs/>
          <w:b/>
        </w:rPr>
        <w:t xml:space="preserve">Note:</w:t>
      </w:r>
      <w:r>
        <w:t xml:space="preserve"> </w:t>
      </w:r>
      <w:r>
        <w:t xml:space="preserve">This Statement of Purpose is precisely tailored to highlight the applicant’s alignment with Casablanca’s technological priorities, demonstrating deep contextual understanding beyond generic engineering credentials. Word count: 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Morocco Casablanca</dc:title>
  <dc:creator/>
  <dc:language>en</dc:language>
  <cp:keywords/>
  <dcterms:created xsi:type="dcterms:W3CDTF">2026-07-17T20:38:46Z</dcterms:created>
  <dcterms:modified xsi:type="dcterms:W3CDTF">2026-07-17T20:38:46Z</dcterms:modified>
</cp:coreProperties>
</file>

<file path=docProps/custom.xml><?xml version="1.0" encoding="utf-8"?>
<Properties xmlns="http://schemas.openxmlformats.org/officeDocument/2006/custom-properties" xmlns:vt="http://schemas.openxmlformats.org/officeDocument/2006/docPropsVTypes"/>
</file>