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20" w:name="Xa262de9fff5a66c0ed20e88ccfd4cb53c65b247"/>
    <w:p>
      <w:pPr>
        <w:pStyle w:val="Heading1"/>
      </w:pPr>
      <w:r>
        <w:t xml:space="preserve">Statement of Purpose: Pursuing Excellence as an Electronics Engineer in Saudi Arabia, Jeddah</w:t>
      </w:r>
    </w:p>
    <w:p>
      <w:pPr>
        <w:pStyle w:val="FirstParagraph"/>
      </w:pPr>
      <w:r>
        <w:t xml:space="preserve">As a dedicated and innovative Electronics Engineer with a profound commitment to technological advancement, I am writing to express my enthusiastic application for professional opportunities within the dynamic engineering landscape of Saudi Arabia, specifically in the vibrant city of Jeddah. My academic foundation, technical expertise, and unwavering alignment with Saudi Vision 2030’s transformative goals have prepared me to contribute meaningfully to the Kingdom’s ambitious journey toward technological sovereignty and sustainable economic diversification. I am eager to channel my passion for electronics engineering into practical solutions that support Jeddah’s emergence as a regional hub for innovation, infrastructure, and smart city development.</w:t>
      </w:r>
    </w:p>
    <w:p>
      <w:pPr>
        <w:pStyle w:val="BodyText"/>
      </w:pPr>
      <w:r>
        <w:t xml:space="preserve">My academic journey began with a Bachelor of Science in Electronics and Communication Engineering from [Your University], where I consistently ranked among the top 5% of my cohort. During my studies, I immersed myself in advanced coursework spanning embedded systems design, digital signal processing, wireless communication protocols (including 5G infrastructure principles), and renewable energy integration—disciplines critically relevant to Saudi Arabia’s current industrial priorities. A pivotal academic project involved designing a low-power IoT sensor network for remote environmental monitoring, which directly addressed challenges faced in arid regions like those surrounding Jeddah. This experience solidified my understanding of how robust electronics engineering underpins resilient infrastructure, especially in environments demanding high reliability and energy efficiency.</w:t>
      </w:r>
    </w:p>
    <w:p>
      <w:pPr>
        <w:pStyle w:val="BodyText"/>
      </w:pPr>
      <w:r>
        <w:t xml:space="preserve">Professionally, I honed my skills through internships at [Relevant Company/Institution], where I contributed to the development of industrial control systems for oil and gas facilities. This role exposed me to the operational complexities of Saudi Arabia’s core industries while emphasizing safety, precision, and compliance with international standards—values deeply embedded in the Kingdom’s evolving engineering frameworks. Most significantly, I gained hands-on experience with circuit design using Altium Designer and simulation tools like LTspice, alongside firmware development for microcontrollers (ARM Cortex-M series). These competencies are directly applicable to Jeddah’s burgeoning smart infrastructure projects, such as those within the King Abdullah Economic City (KAEC) and the ongoing digital transformation of public utilities. I recognized early that Saudi Arabia’s vision requires engineers who can bridge global technological standards with localized implementation—a challenge I am uniquely positioned to address.</w:t>
      </w:r>
    </w:p>
    <w:p>
      <w:pPr>
        <w:pStyle w:val="BodyText"/>
      </w:pPr>
      <w:r>
        <w:t xml:space="preserve">What drives my aspiration to build my career in **Saudi Arabia Jeddah** is not merely professional opportunity, but a deep alignment with the Kingdom’s strategic direction. **Saudi Vision 2030** prioritizes technology-driven growth, reducing reliance on hydrocarbons through investments in smart cities, renewable energy (notably solar projects across the Western Province), and advanced manufacturing. Jeddah, as the Kingdom’s primary gateway to Africa and Asia, is central to this vision. Its strategic location fuels projects like the Red Sea Project tourism development and ongoing upgrades to its port infrastructure—both demanding cutting-edge electronics solutions for automation, connectivity, and sustainability. I am particularly inspired by initiatives such as the Jeddah Smart City Framework, which seeks to integrate AI-driven traffic management, energy-efficient public lighting, and IoT-enabled waste systems. As an **Electronics Engineer**, I aim to contribute directly to these advancements by designing systems that enhance urban livability while adhering to Saudi cultural and environmental imperatives.</w:t>
      </w:r>
    </w:p>
    <w:p>
      <w:pPr>
        <w:pStyle w:val="BodyText"/>
      </w:pPr>
      <w:r>
        <w:t xml:space="preserve">My technical capabilities extend beyond hardware design. I possess proficiency in programming (C/C++, Python), PCB layout, RF circuit analysis, and system-level troubleshooting—skills critical for deploying reliable electronics in high-stakes environments like Jeddah’s expanding industrial zones. I have also studied the Kingdom’s engineering regulations (SBC Standards) and cultural nuances to ensure my work respects local practices while meeting global excellence benchmarks. For instance, in my previous project on renewable energy monitoring systems, I prioritized solutions compatible with Saudi Arabia’s grid requirements and temperature extremes—ensuring robustness where conventional designs might falter. This focus on contextual relevance is essential for meaningful engineering in **Saudi Arabia Jeddah**.</w:t>
      </w:r>
    </w:p>
    <w:p>
      <w:pPr>
        <w:pStyle w:val="BodyText"/>
      </w:pPr>
      <w:r>
        <w:t xml:space="preserve">Looking ahead, I seek to leverage my expertise within a forward-thinking organization based in Jeddah that champions innovation aligned with Vision 2030. I envision collaborating with local firms or government entities like the Public Investment Fund (PIF) or the Ministry of Energy on projects such as smart grid modernization, industrial IoT deployments for manufacturing zones (e.g., in Al-Jubail Industrial City, accessible via Jeddah), or next-generation telecommunications infrastructure. My long-term goal is to evolve from a skilled engineer into a technical leader who mentors emerging talent within Saudi Arabia’s engineering community—fostering a new generation capable of sustaining the Kingdom’s technological ascent. Jeddah, with its cosmopolitan workforce, growing tech ecosystem (e.g., Jeddah Techno Valley), and proximity to global markets, offers the ideal environment for this growth.</w:t>
      </w:r>
    </w:p>
    <w:p>
      <w:pPr>
        <w:pStyle w:val="BodyText"/>
      </w:pPr>
      <w:r>
        <w:t xml:space="preserve">Furthermore, I am committed to adapting fully to Saudi society and embracing its rich cultural heritage. I have studied basic Arabic phrases and actively engaged with expatriate communities in my current location to understand workplace dynamics in the Middle East. In **Saudi Arabia Jeddah**, I will honor local customs, such as professional etiquette during business hours (typically 8 AM–3 PM) and collaborative decision-making styles, while contributing technical excellence. My respect for Saudi values and my dedication to community development—evidenced by volunteering in STEM education initiatives for youth—reflect my sincere intent to integrate as a responsible professional within the Kingdom’s fabric.</w:t>
      </w:r>
    </w:p>
    <w:p>
      <w:pPr>
        <w:pStyle w:val="BodyText"/>
      </w:pPr>
      <w:r>
        <w:t xml:space="preserve">In conclusion, my academic rigor, hands-on engineering experience, and fervent belief in **Saudi Arabia Jeddah**’s potential position me to deliver immediate value to your organization. I am not merely seeking a job; I am committed to becoming an integral part of Saudi Arabia’s technological renaissance through focused contributions as an **Electronics Engineer**. My expertise in designing resilient, scalable electronic systems aligns precisely with the Kingdom’s needs for infrastructure modernization and innovation. I am confident that my proactive approach, technical acumen, and cultural sensitivity will enable me to thrive in Jeddah’s fast-paced environment while advancing both organizational goals and national objectives under Vision 2030. Thank you for considering my application—I eagerly anticipate the opportunity to discuss how I can contribute to shaping the future of engineering in **Saudi Arabia Jeddah**.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Saudi Arabia Jeddah</dc:title>
  <dc:creator/>
  <dc:language>en</dc:language>
  <cp:keywords/>
  <dcterms:created xsi:type="dcterms:W3CDTF">2026-07-18T08:13:27Z</dcterms:created>
  <dcterms:modified xsi:type="dcterms:W3CDTF">2026-07-18T08:13:27Z</dcterms:modified>
</cp:coreProperties>
</file>

<file path=docProps/custom.xml><?xml version="1.0" encoding="utf-8"?>
<Properties xmlns="http://schemas.openxmlformats.org/officeDocument/2006/custom-properties" xmlns:vt="http://schemas.openxmlformats.org/officeDocument/2006/docPropsVTypes"/>
</file>