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6" w:name="X677ea1320559f98f994978a0ba8a27251f4d519"/>
    <w:p>
      <w:pPr>
        <w:pStyle w:val="Heading1"/>
      </w:pPr>
      <w:r>
        <w:t xml:space="preserve">Statement of Purpose: Advancing Electronics Engineering in South Korea Seoul</w:t>
      </w:r>
    </w:p>
    <w:p>
      <w:pPr>
        <w:pStyle w:val="FirstParagraph"/>
      </w:pPr>
      <w:r>
        <w:t xml:space="preserve">I am writing this Statement of Purpose to express my profound commitment to advancing my career as an Electronics Engineer within the dynamic innovation ecosystem of South Korea Seoul. Having dedicated my academic and professional journey to the intricate world of semiconductor design, embedded systems, and cutting-edge circuitry, I have identified South Korea Seoul—not merely as a destination, but as the undisputed epicenter where global electronics engineering converges with visionary leadership. This Statement of Purpose outlines how my technical expertise aligns with Seoul’s strategic priorities in technology development and why I am uniquely positioned to contribute meaningfully to its future.</w:t>
      </w:r>
    </w:p>
    <w:bookmarkStart w:id="20" w:name="academic-and-professional-foundation"/>
    <w:p>
      <w:pPr>
        <w:pStyle w:val="Heading2"/>
      </w:pPr>
      <w:r>
        <w:t xml:space="preserve">Academic and Professional Foundation</w:t>
      </w:r>
    </w:p>
    <w:p>
      <w:pPr>
        <w:pStyle w:val="FirstParagraph"/>
      </w:pPr>
      <w:r>
        <w:t xml:space="preserve">My undergraduate studies in Electronics Engineering at [University Name] immersed me in the core principles that define modern electronics: signal processing, analog/digital circuit design, and microcontroller applications. I specialized in RF (Radio Frequency) communications during my thesis project, where I designed a low-power sensor node for environmental monitoring systems. This work demanded precision in PCB layout optimization and energy efficiency—skills directly applicable to Seoul’s booming IoT and smart city initiatives. My subsequent internship at [Company Name], a Tier-1 electronics manufacturer, allowed me to collaborate on embedded firmware development for wearable health devices, where I honed my ability to translate theoretical concepts into robust, user-centric products under stringent industrial standards.</w:t>
      </w:r>
    </w:p>
    <w:bookmarkEnd w:id="20"/>
    <w:bookmarkStart w:id="21" w:name="X244fbbb8a84d75ffc355ff64ec90dd59187ed9d"/>
    <w:p>
      <w:pPr>
        <w:pStyle w:val="Heading2"/>
      </w:pPr>
      <w:r>
        <w:t xml:space="preserve">Why South Korea Seoul? The Strategic Imperative</w:t>
      </w:r>
    </w:p>
    <w:p>
      <w:pPr>
        <w:pStyle w:val="FirstParagraph"/>
      </w:pPr>
      <w:r>
        <w:t xml:space="preserve">South Korea Seoul is not simply a city; it is the nerve center of global electronics innovation. Home to Samsung Electronics’ R&amp;D headquarters, LG’s next-generation display labs, and the world’s densest concentration of semiconductor fabs (including SK Hynix in nearby Icheon), Seoul offers an unparalleled environment for an Electronics Engineer. The South Korean government’s "K-ICT Strategy" prioritizes 6G infrastructure, AI-driven semiconductor manufacturing, and sustainable electronics—areas where my background in power-efficient circuit design and IoT integration aligns seamlessly with national goals. Unlike other tech hubs, Seoul uniquely blends academic rigor (KAIST, Seoul National University), industry scale (Samsung Advanced Institute of Technology), and cultural emphasis on precision engineering. I am not merely seeking to work here; I aim to immerse myself in this ecosystem to accelerate my growth as an Electronics Engineer within South Korea’s transformative technological narrative.</w:t>
      </w:r>
    </w:p>
    <w:bookmarkEnd w:id="21"/>
    <w:bookmarkStart w:id="22" w:name="X9cd8c8cf06b8a8f7c47ea47804712ac4e4fdaff"/>
    <w:p>
      <w:pPr>
        <w:pStyle w:val="Heading2"/>
      </w:pPr>
      <w:r>
        <w:t xml:space="preserve">Convergence of Skills and Seoul's Innovation Needs</w:t>
      </w:r>
    </w:p>
    <w:p>
      <w:pPr>
        <w:pStyle w:val="FirstParagraph"/>
      </w:pPr>
      <w:r>
        <w:t xml:space="preserve">My technical profile directly addresses critical challenges facing South Korea’s electronics sector. As the nation pushes for semiconductor self-sufficiency (a priority underscored by recent U.S.-Korea trade agreements), my experience in CMOS circuit optimization positions me to contribute to next-generation memory and processor design. Furthermore, Seoul’s "Smart City 2030" initiative demands scalable, low-power sensor networks—a domain where my thesis on energy harvesting for wireless nodes provides immediate relevance. I have also studied the cultural context of South Korean engineering: the emphasis on *jeong* (deep communal trust) in team collaboration and *jeong* (harmony) in project execution, which I actively cultivate through cross-cultural teamwork during university projects. This understanding ensures I will thrive within Seoul’s collaborative, high-velocity work environment.</w:t>
      </w:r>
    </w:p>
    <w:bookmarkEnd w:id="22"/>
    <w:bookmarkStart w:id="23" w:name="X6f8eb622f1addcee8b728becffd3124f8e18791"/>
    <w:p>
      <w:pPr>
        <w:pStyle w:val="Heading2"/>
      </w:pPr>
      <w:r>
        <w:t xml:space="preserve">Academic Aspirations: Contributing to Seoul's Research Landscape</w:t>
      </w:r>
    </w:p>
    <w:p>
      <w:pPr>
        <w:pStyle w:val="FirstParagraph"/>
      </w:pPr>
      <w:r>
        <w:t xml:space="preserve">I am applying to the [Specific Program Name] at [Seoul University/Institution] not because it is prestigious, but because its research on [Mention Specific Lab/Project, e.g., "quantum dot displays" or "AI-optimized RF circuits"] mirrors my ambition to solve real-world problems. Professor [Name]’s work on flexible electronics for medical implants resonates with my goal to develop biocompatible sensors—addressing South Korea’s aging population challenge through technology. In Seoul, I will leverage the university’s industry partnerships (e.g., with Samsung and Hyundai) to prototype solutions that bridge academia and market needs. My objective is clear: to emerge as an Electronics Engineer who doesn’t just follow trends but helps define them within South Korea Seoul’s innovation framework.</w:t>
      </w:r>
    </w:p>
    <w:bookmarkEnd w:id="23"/>
    <w:bookmarkStart w:id="24" w:name="Xd676fbcf5540c11a3bef61863342b35b2de3f9f"/>
    <w:p>
      <w:pPr>
        <w:pStyle w:val="Heading2"/>
      </w:pPr>
      <w:r>
        <w:t xml:space="preserve">Long-Term Vision: Engineering South Korea's Technological Legacy</w:t>
      </w:r>
    </w:p>
    <w:p>
      <w:pPr>
        <w:pStyle w:val="FirstParagraph"/>
      </w:pPr>
      <w:r>
        <w:t xml:space="preserve">My career vision transcends personal advancement. I aim to co-found a startup in Seoul focused on sustainable electronics—designing circular economy models for circuit boards and components, directly supporting South Korea’s "Green New Deal" policy. Within the next decade, I aspire to lead R&amp;D teams at institutions like the Electronics and Telecommunications Research Institute (ETRI), contributing to Seoul’s aspiration to dominate global 6G and quantum computing landscapes. This Statement of Purpose is a pledge: I will channel my expertise as an Electronics Engineer into South Korea’s mission of technological sovereignty while honoring its cultural values of discipline, innovation, and collective progress.</w:t>
      </w:r>
    </w:p>
    <w:bookmarkEnd w:id="24"/>
    <w:bookmarkStart w:id="25" w:name="Xdce8130912ee7d59b29bff0c8a22843927aa187"/>
    <w:p>
      <w:pPr>
        <w:pStyle w:val="Heading2"/>
      </w:pPr>
      <w:r>
        <w:t xml:space="preserve">Conclusion: A Commitment Anchored in Seoul</w:t>
      </w:r>
    </w:p>
    <w:p>
      <w:pPr>
        <w:pStyle w:val="FirstParagraph"/>
      </w:pPr>
      <w:r>
        <w:t xml:space="preserve">South Korea Seoul is the only place where I can fully realize this vision. The synergy between its government-backed R&amp;D investments, industry-academia collaboration, and cultural ethos of relentless improvement creates a launchpad for an Electronics Engineer like me. I am not asking to be accepted into your program—I am offering my technical acumen, cross-cultural adaptability, and unwavering dedication to contribute from day one. As an aspiring Electronics Engineer committed to South Korea’s technological future, I will ensure that every project I undertake in Seoul advances the nation’s standing as a global electronics leader. This Statement of Purpose is my roadmap; South Korea Seoul is where I intend to walk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South Korea Seoul</dc:title>
  <dc:creator/>
  <dc:language>en</dc:language>
  <cp:keywords/>
  <dcterms:created xsi:type="dcterms:W3CDTF">2026-07-23T00:35:43Z</dcterms:created>
  <dcterms:modified xsi:type="dcterms:W3CDTF">2026-07-23T00:35:43Z</dcterms:modified>
</cp:coreProperties>
</file>

<file path=docProps/custom.xml><?xml version="1.0" encoding="utf-8"?>
<Properties xmlns="http://schemas.openxmlformats.org/officeDocument/2006/custom-properties" xmlns:vt="http://schemas.openxmlformats.org/officeDocument/2006/docPropsVTypes"/>
</file>