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statement-of-purpose"/>
    <w:p>
      <w:pPr>
        <w:pStyle w:val="Heading1"/>
      </w:pPr>
      <w:r>
        <w:t xml:space="preserve">Statement of Purpose</w:t>
      </w:r>
    </w:p>
    <w:p>
      <w:pPr>
        <w:pStyle w:val="FirstParagraph"/>
      </w:pPr>
      <w:r>
        <w:t xml:space="preserve">As a dedicated and innovative Electronics Engineer with a profound commitment to technological advancement, I am writing this</w:t>
      </w:r>
      <w:r>
        <w:t xml:space="preserve"> </w:t>
      </w:r>
      <w:r>
        <w:rPr>
          <w:bCs/>
          <w:b/>
        </w:rPr>
        <w:t xml:space="preserve">Statement of Purpose</w:t>
      </w:r>
      <w:r>
        <w:t xml:space="preserve"> </w:t>
      </w:r>
      <w:r>
        <w:t xml:space="preserve">to formally express my intention to contribute my expertise and pursue professional growth within the dynamic engineering landscape of the</w:t>
      </w:r>
      <w:r>
        <w:t xml:space="preserve"> </w:t>
      </w:r>
      <w:r>
        <w:rPr>
          <w:bCs/>
          <w:b/>
        </w:rPr>
        <w:t xml:space="preserve">United Arab Emirates Abu Dhabi</w:t>
      </w:r>
      <w:r>
        <w:t xml:space="preserve">. The vision of Abu Dhabi as a global hub for sustainable technology and innovation aligns perfectly with my academic background, professional aspirations, and long-term commitment to shaping the future of electronics engineering in this region.</w:t>
      </w:r>
    </w:p>
    <w:bookmarkStart w:id="20" w:name="X2c9fd6857bd00f79dad195fc0300489fdd7a840"/>
    <w:p>
      <w:pPr>
        <w:pStyle w:val="Heading2"/>
      </w:pPr>
      <w:r>
        <w:t xml:space="preserve">Academic Foundation and Technical Expertise</w:t>
      </w:r>
    </w:p>
    <w:p>
      <w:pPr>
        <w:pStyle w:val="FirstParagraph"/>
      </w:pPr>
      <w:r>
        <w:t xml:space="preserve">I completed my Bachelor of Engineering in Electronics and Communication from the National University of Sciences and Technology (NUST) in Islamabad, where I graduated with honors (GPA: 3.8/4.0). My academic journey was characterized by rigorous coursework spanning digital signal processing, embedded systems design, RF communications, and VLSI circuit development. A pivotal moment was my final-year project: designing a low-power IoT-based environmental monitoring system for agricultural applications, which earned me the "Innovation Excellence Award" at NUST's Tech Fest 2023. This project demanded mastery of PCB prototyping using Altium Designer, microcontroller programming (ARM Cortex-M4), and wireless sensor network optimization—skills directly applicable to Abu Dhabi's smart-city initiatives.</w:t>
      </w:r>
    </w:p>
    <w:bookmarkEnd w:id="20"/>
    <w:bookmarkStart w:id="21" w:name="X0f98c3fee87a10db2f5c6f03b32e928b6fccfbe"/>
    <w:p>
      <w:pPr>
        <w:pStyle w:val="Heading2"/>
      </w:pPr>
      <w:r>
        <w:t xml:space="preserve">Professional Experience in Emerging Technologies</w:t>
      </w:r>
    </w:p>
    <w:p>
      <w:pPr>
        <w:pStyle w:val="FirstParagraph"/>
      </w:pPr>
      <w:r>
        <w:t xml:space="preserve">Following graduation, I joined TechSolutions Global as an Electronics Design Engineer, where I contributed to three high-impact projects. First, I developed a fault-detection system for industrial automation using machine learning algorithms integrated with sensor arrays—a solution now deployed across five manufacturing facilities in Saudi Arabia. Second, I collaborated on a renewable energy project creating solar-powered microgrids for remote communities, optimizing power management circuits to increase efficiency by 27%. Most significantly, I led the hardware development of a medical device for remote patient monitoring (approved by FDA Class II), which required stringent compliance with ISO 13485 standards. These experiences honed my ability to translate theoretical concepts into scalable engineering solutions—precisely the skill set needed to support Abu Dhabi's strategic push into healthcare technology and sustainable infrastructure.</w:t>
      </w:r>
    </w:p>
    <w:bookmarkEnd w:id="21"/>
    <w:bookmarkStart w:id="22" w:name="X1ca56c5f66bf7a8213741e3d253ee23d846d821"/>
    <w:p>
      <w:pPr>
        <w:pStyle w:val="Heading2"/>
      </w:pPr>
      <w:r>
        <w:t xml:space="preserve">Why Abu Dhabi? The Strategic Convergence of Vision and Expertise</w:t>
      </w:r>
    </w:p>
    <w:p>
      <w:pPr>
        <w:pStyle w:val="FirstParagraph"/>
      </w:pPr>
      <w:r>
        <w:t xml:space="preserve">My decision to seek opportunities in the</w:t>
      </w:r>
      <w:r>
        <w:t xml:space="preserve"> </w:t>
      </w:r>
      <w:r>
        <w:rPr>
          <w:bCs/>
          <w:b/>
        </w:rPr>
        <w:t xml:space="preserve">United Arab Emirates Abu Dhabi</w:t>
      </w:r>
      <w:r>
        <w:t xml:space="preserve"> </w:t>
      </w:r>
      <w:r>
        <w:t xml:space="preserve">is rooted in its unparalleled alignment with my professional ethos. Having closely followed the UAE's roadmap, I am deeply inspired by initiatives like Abu Dhabi Economic Vision 2030 and the National Strategy for Artificial Intelligence 2031, which prioritize electronics engineering as a cornerstone of economic diversification. The establishment of hubs like Masdar City—a global leader in sustainable technology—and the recent launch of the Abu Dhabi AI Center demonstrate a deliberate investment in cutting-edge engineering ecosystems. Unlike other regions where I have worked, Abu Dhabi offers an ecosystem uniquely designed for collaboration between government entities (such as ADNOC, Etihad Rail), academic institutions (Khalifa University, NYU Abu Dhabi), and multinational corporations. This environment is ideal for me to transition from developing prototypes to scaling solutions that impact millions.</w:t>
      </w:r>
    </w:p>
    <w:bookmarkEnd w:id="22"/>
    <w:bookmarkStart w:id="23" w:name="X8058371dec0a9bb585d6bae12195947ce9225b6"/>
    <w:p>
      <w:pPr>
        <w:pStyle w:val="Heading2"/>
      </w:pPr>
      <w:r>
        <w:t xml:space="preserve">Contributing to Abu Dhabi's Technological Aspirations</w:t>
      </w:r>
    </w:p>
    <w:p>
      <w:pPr>
        <w:pStyle w:val="FirstParagraph"/>
      </w:pPr>
      <w:r>
        <w:t xml:space="preserve">I recognize that the</w:t>
      </w:r>
      <w:r>
        <w:t xml:space="preserve"> </w:t>
      </w:r>
      <w:r>
        <w:rPr>
          <w:bCs/>
          <w:b/>
        </w:rPr>
        <w:t xml:space="preserve">United Arab Emirates Abu Dhabi</w:t>
      </w:r>
      <w:r>
        <w:t xml:space="preserve"> </w:t>
      </w:r>
      <w:r>
        <w:t xml:space="preserve">seeks engineers who can bridge innovation with practical implementation. My expertise in embedded systems and IoT directly supports key UAE priorities:</w:t>
      </w:r>
    </w:p>
    <w:p>
      <w:pPr>
        <w:numPr>
          <w:ilvl w:val="0"/>
          <w:numId w:val="1001"/>
        </w:numPr>
        <w:pStyle w:val="Compact"/>
      </w:pPr>
      <w:r>
        <w:rPr>
          <w:bCs/>
          <w:b/>
        </w:rPr>
        <w:t xml:space="preserve">Smart Infrastructure:</w:t>
      </w:r>
      <w:r>
        <w:t xml:space="preserve"> </w:t>
      </w:r>
      <w:r>
        <w:t xml:space="preserve">Developing energy-efficient sensor networks for Abu Dhabi's smart roads and buildings</w:t>
      </w:r>
    </w:p>
    <w:p>
      <w:pPr>
        <w:numPr>
          <w:ilvl w:val="0"/>
          <w:numId w:val="1001"/>
        </w:numPr>
        <w:pStyle w:val="Compact"/>
      </w:pPr>
      <w:r>
        <w:rPr>
          <w:bCs/>
          <w:b/>
        </w:rPr>
        <w:t xml:space="preserve">Sustainable Energy:</w:t>
      </w:r>
      <w:r>
        <w:t xml:space="preserve"> </w:t>
      </w:r>
      <w:r>
        <w:t xml:space="preserve">Optimizing power electronics for solar microgrids in desert environments</w:t>
      </w:r>
    </w:p>
    <w:p>
      <w:pPr>
        <w:numPr>
          <w:ilvl w:val="0"/>
          <w:numId w:val="1001"/>
        </w:numPr>
        <w:pStyle w:val="Compact"/>
      </w:pPr>
      <w:r>
        <w:rPr>
          <w:bCs/>
          <w:b/>
        </w:rPr>
        <w:t xml:space="preserve">Healthcare Innovation:</w:t>
      </w:r>
      <w:r>
        <w:t xml:space="preserve"> </w:t>
      </w:r>
      <w:r>
        <w:t xml:space="preserve">Creating affordable medical devices aligned with the UAE's healthcare modernization goals</w:t>
      </w:r>
    </w:p>
    <w:p>
      <w:pPr>
        <w:pStyle w:val="FirstParagraph"/>
      </w:pPr>
      <w:r>
        <w:t xml:space="preserve">In my previous role, I implemented a cost-reduction strategy that cut hardware development timelines by 35% through modular design principles—a methodology I intend to deploy in Abu Dhabi to accelerate local manufacturing. Furthermore, my certification in Siemens NX for PCB design and experience with ASIL-D safety standards (critical for automotive and aerospace sectors) positions me to support ADNOC's smart oilfield projects and the Emirate's ambitions in advanced transportation.</w:t>
      </w:r>
    </w:p>
    <w:bookmarkEnd w:id="23"/>
    <w:bookmarkStart w:id="24" w:name="X2c012831d298965ab857abb8741ab34be3f28d5"/>
    <w:p>
      <w:pPr>
        <w:pStyle w:val="Heading2"/>
      </w:pPr>
      <w:r>
        <w:t xml:space="preserve">Commitment to Community and Sustainability</w:t>
      </w:r>
    </w:p>
    <w:p>
      <w:pPr>
        <w:pStyle w:val="FirstParagraph"/>
      </w:pPr>
      <w:r>
        <w:t xml:space="preserve">The UAE's emphasis on sustainability resonates deeply with my professional values. I actively participated in the "Green Tech Challenge" organized by Abu Dhabi Department of Energy, where my team designed a solar-powered water desalination unit for community use. This project reinforced my belief that electronics engineering must serve societal needs while minimizing environmental impact—a principle central to UAE Vision 2050. I am eager to contribute to Abu Dhabi's goal of becoming the world’s first carbon-neutral capital by 2050 through energy-efficient hardware solutions and knowledge-sharing initiatives.</w:t>
      </w:r>
    </w:p>
    <w:bookmarkEnd w:id="24"/>
    <w:bookmarkStart w:id="25" w:name="future-vision-from-engineer-to-catalyst"/>
    <w:p>
      <w:pPr>
        <w:pStyle w:val="Heading2"/>
      </w:pPr>
      <w:r>
        <w:t xml:space="preserve">Future Vision: From Engineer to Catalyst</w:t>
      </w:r>
    </w:p>
    <w:p>
      <w:pPr>
        <w:pStyle w:val="FirstParagraph"/>
      </w:pPr>
      <w:r>
        <w:t xml:space="preserve">My long-term objective is to establish an R&amp;D center in Abu Dhabi focused on next-generation electronics for sustainable development. I plan to collaborate with Khalifa University’s Center for Research and Development on projects like AI-driven predictive maintenance systems for critical infrastructure. Within five years, I aim to mentor Emirati engineering talent through initiatives aligned with the UAE's National Talent Strategy, ensuring local capacity building remains at the heart of technological progress.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Statement of Purpose</w:t>
      </w:r>
      <w:r>
        <w:t xml:space="preserve"> </w:t>
      </w:r>
      <w:r>
        <w:t xml:space="preserve">embodies my unwavering commitment to advancing electronics engineering in the</w:t>
      </w:r>
      <w:r>
        <w:t xml:space="preserve"> </w:t>
      </w:r>
      <w:r>
        <w:rPr>
          <w:bCs/>
          <w:b/>
        </w:rPr>
        <w:t xml:space="preserve">United Arab Emirates Abu Dhabi</w:t>
      </w:r>
      <w:r>
        <w:t xml:space="preserve">. I see not just a career opportunity, but a chance to become part of the nation’s journey toward becoming a global innovation leader. The synergy between my technical acumen, project experience, and passionate alignment with Abu Dhabi's strategic vision makes me an ideal candidate to contribute meaningfully from day one. I am prepared to bring my expertise in embedded systems, IoT design, and sustainable engineering practices to help shape the UAE’s technological future—not as a temporary contributor, but as a long-term steward of innovation in this extraordinary Emirate.</w:t>
      </w:r>
    </w:p>
    <w:p>
      <w:pPr>
        <w:pStyle w:val="BodyText"/>
      </w:pPr>
      <w:r>
        <w:t xml:space="preserve">With profound respect for Abu Dhabi's transformative vision,</w:t>
      </w:r>
      <w:r>
        <w:br/>
      </w:r>
      <w:r>
        <w:rPr>
          <w:bCs/>
          <w:b/>
        </w:rPr>
        <w:t xml:space="preserve">Ali Hassan</w:t>
      </w:r>
      <w:r>
        <w:br/>
      </w:r>
      <w:r>
        <w:t xml:space="preserve">Electronics Engineer | Certified Professional Electronics Designer (CPED)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 | Abu Dhabi, United Arab Emirates</dc:title>
  <dc:creator/>
  <dc:language>en</dc:language>
  <cp:keywords/>
  <dcterms:created xsi:type="dcterms:W3CDTF">2026-07-21T06:11:25Z</dcterms:created>
  <dcterms:modified xsi:type="dcterms:W3CDTF">2026-07-21T06:11:25Z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