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Dubai,</w:t>
      </w:r>
      <w:r>
        <w:t xml:space="preserve"> </w:t>
      </w:r>
      <w:r>
        <w:t xml:space="preserve">UAE</w:t>
      </w:r>
    </w:p>
    <w:bookmarkStart w:id="20" w:name="X74e0d3d0fb9d2a9532184ac516eed638083918c"/>
    <w:p>
      <w:pPr>
        <w:pStyle w:val="Heading1"/>
      </w:pPr>
      <w:r>
        <w:t xml:space="preserve">Statement of Purpose: Advancing Electronics Engineering in the United Arab Emirates Dubai</w:t>
      </w:r>
    </w:p>
    <w:p>
      <w:pPr>
        <w:pStyle w:val="FirstParagraph"/>
      </w:pPr>
      <w:r>
        <w:t xml:space="preserve">As a dedicated and forward-thinking Electronics Engineer, I am writing this Statement of Purpose to articulate my unwavering commitment to contributing my technical expertise, innovative spirit, and professional dedication to the dynamic technological landscape of the United Arab Emirates Dubai. My academic foundation, practical experience, and profound admiration for Dubai’s visionary approach to sustainable urban development have culminated in a singular aspiration: to become an integral part of the engineering workforce driving innovation within one of the world’s most rapidly evolving metropolitan hubs.</w:t>
      </w:r>
    </w:p>
    <w:p>
      <w:pPr>
        <w:pStyle w:val="BodyText"/>
      </w:pPr>
      <w:r>
        <w:t xml:space="preserve">My journey in Electronics Engineering began during my Bachelor’s degree at [University Name], where I immersed myself in core disciplines including digital signal processing, embedded systems design, RF communications, and power electronics. My capstone project—a low-power sensor network for environmental monitoring in harsh desert conditions—directly addressed challenges relevant to the UAE’s climate and smart city ambitions. This project required meticulous thermal management solutions for components operating under extreme temperatures exceeding 50°C, alongside robust wireless communication protocols resistant to sand interference. The success of this initiative, which achieved a 30% reduction in power consumption while maintaining reliable data transmission over 1km, solidified my passion for engineering practical solutions tailored to demanding real-world environments. It also ignited my fascination with Dubai’s pioneering Smart City initiatives, where such technical resilience is not merely beneficial but essential.</w:t>
      </w:r>
    </w:p>
    <w:p>
      <w:pPr>
        <w:pStyle w:val="BodyText"/>
      </w:pPr>
      <w:r>
        <w:t xml:space="preserve">Building upon this foundation, I pursued professional experience at [Company Name], a leading electronics firm specializing in industrial automation solutions. Here, I contributed to the development of PLC-based control systems for manufacturing lines, focusing on enhancing precision and reducing downtime. My role involved troubleshooting complex circuit failures in high-vibration industrial settings—a skillset directly transferable to Dubai’s rapidly expanding manufacturing and logistics sectors, including key entities like DP World and Emirates Industrial Parks. Furthermore, I collaborated with cross-functional teams to integrate IoT sensors into legacy machinery, enabling predictive maintenance capabilities that boosted operational efficiency by 25%. This experience underscored the critical importance of robust electronics engineering in supporting UAE’s economic diversification goals beyond oil dependency, as outlined in its Vision 2030 framework.</w:t>
      </w:r>
    </w:p>
    <w:p>
      <w:pPr>
        <w:pStyle w:val="BodyText"/>
      </w:pPr>
      <w:r>
        <w:t xml:space="preserve">My decision to seek opportunities specifically within Dubai, United Arab Emirates, is deeply intentional. I have closely followed the UAE’s strategic investments in technology infrastructure: the Smart Dubai initiative aiming for 100% smart government services by 2025; the massive Mohammed bin Rashid Al Maktoum Solar Park (the world’s largest single-site solar project); and Dubai’s leadership in AI adoption with entities like the Dubai Future Foundation. These initiatives demand Electronics Engineers who understand not only circuit design but also system integration, energy efficiency, and alignment with national sustainability targets. Unlike other global cities, Dubai offers a unique convergence of cutting-edge infrastructure projects, significant investment in R&amp;D (e.g., through research parks like Masdar City), and a business-friendly environment fostering rapid deployment of innovative solutions. The United Arab Emirates’ commitment to becoming a global leader in technology and innovation provides the perfect ecosystem for me to apply my skills meaningfully.</w:t>
      </w:r>
    </w:p>
    <w:p>
      <w:pPr>
        <w:pStyle w:val="BodyText"/>
      </w:pPr>
      <w:r>
        <w:t xml:space="preserve">What distinguishes Dubai as my preferred destination is its unparalleled ambition combined with tangible opportunities for impact. I am particularly eager to contribute to projects like the Dubai Autonomous Transportation Strategy, which requires advanced sensor fusion systems, reliable vehicular communication networks (V2X), and energy-efficient power management—all areas where my expertise in embedded systems and RF design is directly applicable. I am also keenly interested in supporting initiatives such as DEWA’s Smart Grid expansion, where integrating renewable energy sources with existing infrastructure demands sophisticated electronics for grid stability and data analytics. The UAE’s focus on fostering a culture of innovation—evident in its regulatory sandboxes for tech startups and partnerships between government entities like TECOM Group and global tech giants—creates an environment where engineering ingenuity is not just welcomed but actively sought after.</w:t>
      </w:r>
    </w:p>
    <w:p>
      <w:pPr>
        <w:pStyle w:val="BodyText"/>
      </w:pPr>
      <w:r>
        <w:t xml:space="preserve">My professional objectives align seamlessly with the developmental trajectory of Dubai. In the short term, I aim to join a forward-thinking engineering firm or government technology division within the United Arab Emirates, contributing to projects that enhance urban connectivity and sustainability. My long-term aspiration is to lead R&amp;D efforts focused on developing electronics solutions specifically optimized for UAE environmental conditions—such as dust-resistant communication hardware or solar-powered IoT networks for remote desert monitoring. I am committed to continuous learning, including pursuing relevant certifications in emerging fields like 5G/6G communications and AI-driven hardware design, to remain at the forefront of technological advancement within the Dubai ecosystem.</w:t>
      </w:r>
    </w:p>
    <w:p>
      <w:pPr>
        <w:pStyle w:val="BodyText"/>
      </w:pPr>
      <w:r>
        <w:t xml:space="preserve">This Statement of Purpose is not merely an application; it is a declaration of intent. I bring a proven ability to solve complex engineering problems, a deep respect for Dubai’s strategic vision, and an unshakeable desire to be part of the engineering force shaping the city’s future. The United Arab Emirates Dubai offers more than just employment—it offers the unparalleled platform to translate technical expertise into tangible progress that elevates lives and reinforces Dubai's status as a global innovation capital. I am eager to bring my skills, passion, and dedication to your organization and contribute meaningfully to the next chapter of electronics engineering excellence in this remarkable city.</w:t>
      </w:r>
    </w:p>
    <w:p>
      <w:pPr>
        <w:pStyle w:val="BodyText"/>
      </w:pPr>
      <w:r>
        <w:t xml:space="preserve">I welcome the opportunity to discuss how my background in Electronics Engineering aligns with the strategic goals of Dubai's technology sector. Thank you for considering my application. I am prepared to immediately contribute to advancing innovation within the United Arab Emirates, specifically within Dubai’s thriving engineering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Dubai, UAE</dc:title>
  <dc:creator/>
  <dc:language>en</dc:language>
  <cp:keywords/>
  <dcterms:created xsi:type="dcterms:W3CDTF">2026-07-22T22:47:41Z</dcterms:created>
  <dcterms:modified xsi:type="dcterms:W3CDTF">2026-07-22T22:47:41Z</dcterms:modified>
</cp:coreProperties>
</file>

<file path=docProps/custom.xml><?xml version="1.0" encoding="utf-8"?>
<Properties xmlns="http://schemas.openxmlformats.org/officeDocument/2006/custom-properties" xmlns:vt="http://schemas.openxmlformats.org/officeDocument/2006/docPropsVTypes"/>
</file>