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6c0ec253bf576d41583004996448158427d024d"/>
    <w:p>
      <w:pPr>
        <w:pStyle w:val="Heading1"/>
      </w:pPr>
      <w:r>
        <w:t xml:space="preserve">Statement of Purpose: Advancing Electronics Engineering in Venezuela Caracas</w:t>
      </w:r>
    </w:p>
    <w:p>
      <w:pPr>
        <w:pStyle w:val="FirstParagraph"/>
      </w:pPr>
      <w:r>
        <w:t xml:space="preserve">As I prepare this Statement of Purpose, I reflect on a lifelong passion for electronics engineering that has been deeply intertwined with the challenges and opportunities of my home country, Venezuela Caracas. This document represents not merely an academic or professional aspiration but a profound commitment to applying my technical expertise where it is most urgently needed: within the dynamic technological landscape of Venezuela Caracas. My journey as an Electronics Engineer began in the vibrant classrooms of Universidad Central de Venezuela (UCV) and has since been shaped by hands-on experiences that confirmed my dedication to transforming electrical infrastructure, communication systems, and sustainable technology solutions for our nation.</w:t>
      </w:r>
    </w:p>
    <w:p>
      <w:pPr>
        <w:pStyle w:val="BodyText"/>
      </w:pPr>
      <w:r>
        <w:t xml:space="preserve">My academic foundation was built upon rigorous coursework in digital signal processing, microcontroller systems, and power electronics at UCV's Faculty of Engineering. However, it was the practical application of these concepts during my senior project—designing a low-cost solar-powered water purification system for rural communities—that crystallized my purpose. This initiative directly addressed Venezuela Caracas's dual challenges: energy scarcity and access to clean water. By developing a system that utilized local components to convert sunlight into reliable electrical power for filtration units, I witnessed firsthand how electronics engineering can create tangible social impact. The project was later implemented in Barquisimeto, extending its influence beyond Caracas while reinforcing my resolve to serve Venezuela's technological needs.</w:t>
      </w:r>
    </w:p>
    <w:p>
      <w:pPr>
        <w:pStyle w:val="BodyText"/>
      </w:pPr>
      <w:r>
        <w:t xml:space="preserve">Professional experiences further solidified my commitment. During an internship at CANTV (Compañía Anónima Nacional de Telecomunicaciones), I contributed to the modernization of legacy communication infrastructure in Caracas. Working alongside senior engineers, I assisted in upgrading cellular base stations to 4G/LTE standards, optimizing signal coverage across the city's dense urban corridors. This experience exposed me to Venezuela Caracas's unique technological ecosystem—where aging infrastructure demands innovative solutions rather than wholesale replacement. I learned to balance cost constraints with technical excellence, a skill critical for sustainable engineering in our national context. Subsequently, at the National Institute of Technology (INT), I collaborated on a project developing affordable IoT sensors for monitoring power grid stability. These sensors provided real-time data on voltage fluctuations—a persistent issue in Caracas's electrical network—enabling predictive maintenance that reduced outages by 22% during pilot deployments.</w:t>
      </w:r>
    </w:p>
    <w:p>
      <w:pPr>
        <w:pStyle w:val="BodyText"/>
      </w:pPr>
      <w:r>
        <w:t xml:space="preserve">What distinguishes my approach is an unwavering focus on local applicability. While many engineers pursue international opportunities, I choose to channel my skills toward Venezuela Caracas because I believe our nation's most pressing challenges require homegrown solutions. The current energy crisis, telecommunications gaps, and industrial modernization needs demand Electronics Engineers who understand the socio-technological context of Caracas—where high population density compounds technical constraints. My research on renewable energy integration during my master's studies (completed at UCV) specifically addressed grid resilience for Venezuelan urban environments, using Caracas as a case study. This work was published in the</w:t>
      </w:r>
      <w:r>
        <w:t xml:space="preserve"> </w:t>
      </w:r>
      <w:r>
        <w:rPr>
          <w:iCs/>
          <w:i/>
        </w:rPr>
        <w:t xml:space="preserve">Revista de Ingeniería Eléctrica</w:t>
      </w:r>
      <w:r>
        <w:t xml:space="preserve">, demonstrating how localized engineering innovation can bridge resource limitations without compromising quality.</w:t>
      </w:r>
    </w:p>
    <w:p>
      <w:pPr>
        <w:pStyle w:val="BodyText"/>
      </w:pPr>
      <w:r>
        <w:t xml:space="preserve">I recognize that Venezuela Caracas presents unique professional hurdles: limited access to advanced equipment, fluctuating economic conditions, and bureaucratic complexities. Yet these challenges are precisely where my expertise is most valuable. My long-term vision aligns with national initiatives like the National Electromobility Plan and the Digital Transformation Strategy for Caracas. As an Electronics Engineer, I aim to lead projects that develop indigenous solutions—such as smart grid controllers compatible with Venezuela's power infrastructure or low-cost communication modules for underserved neighborhoods. For instance, I propose establishing a community-based electronics lab in Petare (Caracas), providing hands-on training in circuit design and repair while addressing local needs like mobile charging stations for residents without reliable grid access.</w:t>
      </w:r>
    </w:p>
    <w:p>
      <w:pPr>
        <w:pStyle w:val="BodyText"/>
      </w:pPr>
      <w:r>
        <w:t xml:space="preserve">My decision to remain rooted in Venezuela Caracas stems from a moral imperative. When I observe the potential of young engineers leaving our country due to limited opportunities, I am reminded that our greatest asset is not just technology, but the talent we nurture domestically. This Statement of Purpose is therefore a pledge: to stay and contribute where my skills can catalyze change. I envision collaborating with institutions like INTEC (Instituto Nacional de Tecnología) and Universidad Simón Bolívar to create curricula that merge theoretical electronics engineering with Venezuela's practical needs—ensuring future graduates are equipped to tackle Caracas's specific challenges rather than merely replicating overseas models.</w:t>
      </w:r>
    </w:p>
    <w:p>
      <w:pPr>
        <w:pStyle w:val="BodyText"/>
      </w:pPr>
      <w:r>
        <w:t xml:space="preserve">Looking ahead, my immediate goal is to secure a position at an R&amp;D center in Venezuela Caracas where I can advance the development of energy-efficient electronics for municipal infrastructure. Within five years, I aim to establish a startup focused on affordable smart home systems that reduce electricity consumption—a critical need given our nation's power constraints. Long-term, I aspire to become a technical advisor for the Ministry of Science and Technology, shaping policies that prioritize scalable engineering solutions over imported dependencies. Every project I undertake will prioritize sustainability: designing systems that use locally sourced materials, require minimal maintenance in harsh conditions, and empower communities through knowledge transfer.</w:t>
      </w:r>
    </w:p>
    <w:p>
      <w:pPr>
        <w:pStyle w:val="BodyText"/>
      </w:pPr>
      <w:r>
        <w:t xml:space="preserve">Throughout my journey as an Electronics Engineer, I have embraced the ethos of "technology for the people" advocated by Venezuela's pioneer engineers like Dr. Carlos A. Rondón. This Statement of Purpose is not a declaration of ambition alone—it is a roadmap for service. I am prepared to navigate Caracas's complexities with resilience, creativity, and unwavering dedication to improving lives through engineering excellence. Venezuela Caracas needs Electronics Engineers who understand its heartbeat; I am committed to being one of them. The challenges are immense, but so is the opportunity—to build a future where our nation's technological potential becomes its greatest resource.</w:t>
      </w:r>
    </w:p>
    <w:p>
      <w:pPr>
        <w:pStyle w:val="BodyText"/>
      </w:pPr>
      <w:r>
        <w:t xml:space="preserve">In closing, this Statement of Purpose encapsulates my identity as an Electronics Engineer dedicated to Venezuela Caracas. It is a promise to transform theoretical knowledge into community impact, turning obstacles into stepping stones for national progress. I eagerly anticipate contributing to the bright engineering future we can co-create within our beloved city and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2026-07-22T10:04:25Z</dcterms:created>
  <dcterms:modified xsi:type="dcterms:W3CDTF">2026-07-22T10:04:25Z</dcterms:modified>
</cp:coreProperties>
</file>

<file path=docProps/custom.xml><?xml version="1.0" encoding="utf-8"?>
<Properties xmlns="http://schemas.openxmlformats.org/officeDocument/2006/custom-properties" xmlns:vt="http://schemas.openxmlformats.org/officeDocument/2006/docPropsVTypes"/>
</file>