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Kabul,</w:t>
      </w:r>
      <w:r>
        <w:t xml:space="preserve"> </w:t>
      </w:r>
      <w:r>
        <w:t xml:space="preserve">Afghanistan</w:t>
      </w:r>
    </w:p>
    <w:bookmarkStart w:id="20" w:name="X3e184c69ea70df668f60923374fb91ee99c461c"/>
    <w:p>
      <w:pPr>
        <w:pStyle w:val="Heading1"/>
      </w:pPr>
      <w:r>
        <w:t xml:space="preserve">Statement of Purpose: Cultivating Afghan Cinema from the Heart of Kabul</w:t>
      </w:r>
    </w:p>
    <w:p>
      <w:pPr>
        <w:pStyle w:val="FirstParagraph"/>
      </w:pPr>
      <w:r>
        <w:t xml:space="preserve">As a passionate storyteller deeply rooted in the soul of Afghanistan, I submit this Statement of Purpose to formally express my unwavering commitment to pursuing a career as a Film Director within Kabul. This document embodies my vision for harnessing cinema as a transformative force in our nation’s cultural renaissance—a vision intrinsically tied to the resilience and artistic spirit of Kabul itself. In an era where Afghanistan faces profound challenges, I believe filmmaking is not merely an art but a vital instrument for healing, unity, and global understanding. My journey toward becoming a Film Director is inseparable from my identity as an Afghan citizen committed to elevating our narratives from within Kabul’s historic landscape.</w:t>
      </w:r>
    </w:p>
    <w:p>
      <w:pPr>
        <w:pStyle w:val="BodyText"/>
      </w:pPr>
      <w:r>
        <w:t xml:space="preserve">Growing up amidst the vibrant yet complex tapestry of Kabul—where the echoes of ancient minarets harmonize with the pulse of modern life—I discovered cinema’s power to transcend language and politics. My earliest memories involve gathering with family in our home in Wazir Akbar Khan, watching smuggled VHS tapes that transported us to worlds beyond our borders. These experiences ignited a profound realization: stories have the capacity to preserve cultural identity even in times of upheaval. Kabul, with its layered history as both a cradle of civilization and a city bearing scars of conflict, offers unparalleled material for authentic storytelling. My aspiration is not merely to direct films but to serve as a conduit for Afghanistan’s untold narratives—ones that reflect the dignity, humor, and courage of its people from the heart of Kabul.</w:t>
      </w:r>
    </w:p>
    <w:p>
      <w:pPr>
        <w:pStyle w:val="BodyText"/>
      </w:pPr>
      <w:r>
        <w:t xml:space="preserve">My academic and practical foundation in visual arts has been shaped by both formal training and lived experience. I completed a Diploma in Media Studies at Kabul University (2018–2021), where I directed short films exploring themes of displacement and hope, often filmed on location in the city’s streets, markets like Pul-e Khishti, and quiet courtyards of the Old City. One such project, *Echoes of Paghman*, documented elders sharing oral histories in a valley overlooking Kabul—a testament to how cinema can safeguard heritage. Despite limited resources—facing equipment shortages and restricted access to professional studios—I learned that creativity flourishes under constraint. This ethos defines my approach as a Film Director: prioritizing narrative depth over technical spectacle, and community collaboration over commercial appeal.</w:t>
      </w:r>
    </w:p>
    <w:p>
      <w:pPr>
        <w:pStyle w:val="BodyText"/>
      </w:pPr>
      <w:r>
        <w:t xml:space="preserve">The path of a Film Director in contemporary Afghanistan is fraught with unprecedented challenges. The Taliban’s restrictions on cultural expression, including the complete ban on cinemas and media production since 2021, have silenced countless voices. Yet, I remain resolute. This Statement of Purpose is not a plea for permission but a declaration of my commitment to operate within the boundaries of possibility while advocating for change. I envision creating films that resonate locally—using mobile technology to shoot in neighborhoods like Shahr-e Naw or Dasht-e-Barchi—and distributing them through community screenings, digital platforms, and partnerships with international cultural NGOs operating under humanitarian frameworks. My goal is to build a sustainable model that respects Afghan traditions while engaging global audiences. For instance, I plan to co-create a documentary series titled *Kabul Unseen*, profiling artisans in the city’s bazaars—crafting stories of resilience that affirm Afghanistan’s creative spirit without compromising our values.</w:t>
      </w:r>
    </w:p>
    <w:p>
      <w:pPr>
        <w:pStyle w:val="BodyText"/>
      </w:pPr>
      <w:r>
        <w:t xml:space="preserve">As a Film Director, I recognize my role extends beyond aesthetics. In Kabul, where social divisions have been deepened by years of conflict, cinema can foster dialogue across ethnic and gender lines. My future projects will prioritize inclusive casting—working with actors from diverse backgrounds in the city—and collaborate with women’s collectives to ensure female perspectives are central to storytelling (where permitted under current conditions). I am also committed to training youth in Kabul through workshops on narrative structure and digital filmmaking, empowering a new generation of storytellers. This aligns with my belief that film is not an elite pursuit but a communal practice—one that belongs to the people of Afghanistan and can be nurtured from within our own communities.</w:t>
      </w:r>
    </w:p>
    <w:p>
      <w:pPr>
        <w:pStyle w:val="BodyText"/>
      </w:pPr>
      <w:r>
        <w:t xml:space="preserve">My long-term vision for this work is deeply connected to Afghanistan’s future. I aspire to establish a small, community-driven production hub in Kabul, supported by cultural diplomacy initiatives and international solidarity networks. This space would serve as a sanctuary for emerging Afghan filmmakers, offering mentorship and micro-budget production support—proving that even in adversity, artistic expression can thrive. It is my conviction that through the craft of Film Direction, we can shift global perceptions of Afghanistan from narratives of conflict to those of creativity and continuity.</w:t>
      </w:r>
    </w:p>
    <w:p>
      <w:pPr>
        <w:pStyle w:val="BodyText"/>
      </w:pPr>
      <w:r>
        <w:t xml:space="preserve">My journey as a Film Director begins not with grand aspirations but with a single frame: capturing the light in a child’s eyes at Kabul’s Mina Bazaar, or the quiet strength of an elder in the Shahr-e Zuhur district. These moments are Afghanistan’s truest stories—stories that demand to be told from within Kabul, by its own people. This Statement of Purpose is my pledge to dedicate myself entirely to that mission. I seek not merely recognition as a Film Director but the opportunity to contribute meaningfully to Afghanistan’s cultural rebirth, one authentic narrative at a time. In Kabul, where every stone carries history and every voice holds hope, I will direct not just films—but a brighter chapter for our nation.</w:t>
      </w:r>
    </w:p>
    <w:p>
      <w:pPr>
        <w:pStyle w:val="BodyText"/>
      </w:pPr>
      <w:r>
        <w:t xml:space="preserve">With profound respect for my homeland and its enduring spirit,</w:t>
      </w:r>
    </w:p>
    <w:p>
      <w:pPr>
        <w:pStyle w:val="BodyText"/>
      </w:pPr>
      <w:r>
        <w:t xml:space="preserve">[Your Full Name]</w:t>
      </w:r>
    </w:p>
    <w:p>
      <w:pPr>
        <w:pStyle w:val="BodyText"/>
      </w:pPr>
      <w: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Kabul, Afghanistan</dc:title>
  <dc:creator/>
  <dc:language>en</dc:language>
  <cp:keywords/>
  <dcterms:created xsi:type="dcterms:W3CDTF">2025-12-10T14:22:05Z</dcterms:created>
  <dcterms:modified xsi:type="dcterms:W3CDTF">2025-12-10T14:22:05Z</dcterms:modified>
</cp:coreProperties>
</file>

<file path=docProps/custom.xml><?xml version="1.0" encoding="utf-8"?>
<Properties xmlns="http://schemas.openxmlformats.org/officeDocument/2006/custom-properties" xmlns:vt="http://schemas.openxmlformats.org/officeDocument/2006/docPropsVTypes"/>
</file>