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at</w:t>
      </w:r>
      <w:r>
        <w:t xml:space="preserve"> </w:t>
      </w:r>
      <w:r>
        <w:t xml:space="preserve">Belgium</w:t>
      </w:r>
      <w:r>
        <w:t xml:space="preserve"> </w:t>
      </w:r>
      <w:r>
        <w:t xml:space="preserve">Brussels</w:t>
      </w:r>
    </w:p>
    <w:bookmarkStart w:id="20" w:name="Xae44216fdc56cdc2724c8ec6377aeaabd901aa2"/>
    <w:p>
      <w:pPr>
        <w:pStyle w:val="Heading1"/>
      </w:pPr>
      <w:r>
        <w:t xml:space="preserve">Statement of Purpose: Cultivating Cinematic Vision in Belgium Brussels</w:t>
      </w:r>
    </w:p>
    <w:p>
      <w:pPr>
        <w:pStyle w:val="FirstParagraph"/>
      </w:pPr>
      <w:r>
        <w:t xml:space="preserve">As a dedicated filmmaker with five years of hands-on experience producing documentary narratives and short fiction pieces, I am writing this Statement of Purpose to formally express my commitment to pursuing advanced studies in film direction at the prestigious institutions within Belgium Brussels. My journey as a Film Director has been defined by an unrelenting pursuit of authentic storytelling that bridges cultural divides, and I now seek to refine my craft within the intellectually vibrant and historically rich cinematic ecosystem of Belgium’s capital city. This Statement of Purpose outlines my professional trajectory, academic aspirations, and the compelling reasons why Belgium Brussels represents the indispensable next chapter in my artistic development.</w:t>
      </w:r>
    </w:p>
    <w:p>
      <w:pPr>
        <w:pStyle w:val="BodyText"/>
      </w:pPr>
      <w:r>
        <w:t xml:space="preserve">My early career began as a camera operator for independent documentaries across Eastern Europe, where I witnessed firsthand how film could challenge narratives and foster empathy. This evolved into directing two award-winning short films: *The River’s Echo* (2021), exploring post-industrial communities in Poland, and *Lumière de Bruges* (2023), a poetic meditation on urban resilience. While these projects garnered festival recognition, I realized my technical skills required deeper theoretical grounding to elevate my visual language. I recognized that mastering narrative structure, cinematography as emotional syntax, and collaborative leadership—essentially becoming a true Film Director—demanded structured mentorship beyond self-directed learning.</w:t>
      </w:r>
    </w:p>
    <w:p>
      <w:pPr>
        <w:pStyle w:val="BodyText"/>
      </w:pPr>
      <w:r>
        <w:t xml:space="preserve">This conviction led me to seek an institution where film is not merely studied but actively lived within the cultural fabric of Europe. Belgium Brussels stands apart as an unparalleled nexus for cinematic innovation. Unlike Paris or Berlin, which dominate international cinema discourse, Brussels offers a unique vantage point: a city where European institutions convene, cross-border co-productions flourish, and diverse cultural identities intersect organically. The Cinematek in Brussels—a UNESCO-listed film archive—preserves the legacy of Belgian auteurs like Chantal Akerman while screening contemporary global works. This environment directly informs my creative philosophy: cinema must engage with its geopolitical context, a principle I witnessed during the 2023 Brussels International Film Festival where films from Ukraine and Senegal ignited urgent dialogues. Studying here means learning not just *how* to direct, but *why* film matters in a continent navigating identity and migration.</w:t>
      </w:r>
    </w:p>
    <w:p>
      <w:pPr>
        <w:pStyle w:val="BodyText"/>
      </w:pPr>
      <w:r>
        <w:t xml:space="preserve">I have meticulously researched programs aligning with my goals. The Master’s in Film Direction at KU Leuven’s Faculty of Arts (with strong ties to Brussels’ artistic community) offers a curriculum that uniquely balances practical production with critical theory—exactly what I require. Courses like "Cinematic Narrative in European Contexts" and "Collaborative Directing for Transnational Projects" directly address my need to develop nuanced approaches for working across language barriers, which is essential given my planned project on Belgian-Moroccan diaspora communities. Furthermore, Brussels hosts the European Film Academy’s annual workshops and connects students with co-production networks like the Flanders Film Fund—resources absent in my home country. I am eager to contribute to student projects at La Cambre (École Nationale Supérieure des Arts Visuels) and collaborate with peers from across Europe, enriching my perspective as a Film Director.</w:t>
      </w:r>
    </w:p>
    <w:p>
      <w:pPr>
        <w:pStyle w:val="BodyText"/>
      </w:pPr>
      <w:r>
        <w:t xml:space="preserve">My professional experience has also revealed gaps only an immersive European program can fill. While my short films used natural lighting and handheld techniques for raw authenticity, I now seek to master complex visual systems—such as those employed in the works of Belgian directors like Lukas Dhont (*Girl*, 2018)—that blend intimacy with grandeur. In Belgium Brussels, I will learn from faculty who have worked with institutions like StudioCanal and the European Film Academy. The city’s unique position as a hub for EU cultural policy also offers access to panels on film funding mechanisms; understanding how films gain support within European frameworks is crucial for my long-term vision of producing socially engaged cinema that reaches global audiences without compromising artistic integrity.</w:t>
      </w:r>
    </w:p>
    <w:p>
      <w:pPr>
        <w:pStyle w:val="BodyText"/>
      </w:pPr>
      <w:r>
        <w:t xml:space="preserve">My immediate goal upon completing this program is to co-direct *Voix de l’Échange* (Voice of Exchange), a feature film documenting the intersection of Flemish and African communities in Brussels. This project, developed through workshops at KASK &amp; Conservatorium in Ghent (a key partner institution), will utilize the collaborative methods I’ll refine here. More broadly, I envision establishing an artist residency program in Brussels dedicated to emerging directors from underrepresented regions—a model inspired by the city’s own history of fostering cross-cultural dialogue. Belgium Brussels isn’t just a location for my studies; it is the living laboratory where I will cultivate a Film Director’s practice rooted in global citizenship.</w:t>
      </w:r>
    </w:p>
    <w:p>
      <w:pPr>
        <w:pStyle w:val="BodyText"/>
      </w:pPr>
      <w:r>
        <w:t xml:space="preserve">Belgium’s cinematic legacy—evident in its contributions to New Wave movements and contemporary auteurs—is inseparable from the dynamism of Brussels itself. The city’s cobblestone streets echo with stories, its institutions champion innovation, and its people embody the very diversity my work seeks to honor. Choosing Belgium Brussels is not a logistical decision; it is an ethical one. It represents a commitment to learning where film meets policy, community, and history—a convergence vital for any serious Film Director navigating today’s world.</w:t>
      </w:r>
    </w:p>
    <w:p>
      <w:pPr>
        <w:pStyle w:val="BodyText"/>
      </w:pPr>
      <w:r>
        <w:t xml:space="preserve">I am ready to immerse myself fully in the academic rigor and creative ferment of Brussels. I bring proven dedication (having raised funding for all my projects through crowdfunding and local partnerships), technical expertise across digital platforms, and a clear vision of how this program will transform me from a skilled maker into an influential Film Director. With unwavering passion, I seek to contribute to the vibrant tapestry of Belgian cinema while embracing the profound responsibility that comes with storytelling in our interconnected era. Belgium Brussels is not merely my destination—it is where I intend to forge the next phase of my cinematic voice.</w:t>
      </w:r>
    </w:p>
    <w:p>
      <w:pPr>
        <w:pStyle w:val="BodyText"/>
      </w:pPr>
      <w:r>
        <w:t xml:space="preserve">Thank you for considering this Statement of Purpose. I eagerly anticipate contributing to and growing within the esteemed film community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at Belgium Brussels</dc:title>
  <dc:creator/>
  <dc:language>en</dc:language>
  <cp:keywords/>
  <dcterms:created xsi:type="dcterms:W3CDTF">2026-07-23T19:21:30Z</dcterms:created>
  <dcterms:modified xsi:type="dcterms:W3CDTF">2026-07-23T19:21:30Z</dcterms:modified>
</cp:coreProperties>
</file>

<file path=docProps/custom.xml><?xml version="1.0" encoding="utf-8"?>
<Properties xmlns="http://schemas.openxmlformats.org/officeDocument/2006/custom-properties" xmlns:vt="http://schemas.openxmlformats.org/officeDocument/2006/docPropsVTypes"/>
</file>