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Rio</w:t>
      </w:r>
      <w:r>
        <w:t xml:space="preserve"> </w:t>
      </w:r>
      <w:r>
        <w:t xml:space="preserve">de</w:t>
      </w:r>
      <w:r>
        <w:t xml:space="preserve"> </w:t>
      </w:r>
      <w:r>
        <w:t xml:space="preserve">Janeiro</w:t>
      </w:r>
    </w:p>
    <w:bookmarkStart w:id="26" w:name="Xa366379963e658f804e49ecdb9425b91053c8a6"/>
    <w:p>
      <w:pPr>
        <w:pStyle w:val="Heading1"/>
      </w:pPr>
      <w:r>
        <w:t xml:space="preserve">Statement of Purpose: Cultivating Cinematic Vision in Rio de Janeiro</w:t>
      </w:r>
    </w:p>
    <w:p>
      <w:pPr>
        <w:pStyle w:val="FirstParagraph"/>
      </w:pPr>
      <w:r>
        <w:t xml:space="preserve">From the vibrant streets of Rio de Janeiro to the global film festivals where Brazilian cinema captivates audiences, my journey as a film director has been shaped by an unyielding passion for visual storytelling that transcends borders. This Statement of Purpose articulates my profound commitment to advancing cinematic artistry within Brazil's most dynamic creative hub—Rio de Janeiro—where cultural richness and cinematic tradition converge to forge transformative narratives. My aspiration is not merely to create films, but to contribute meaningfully to Brazil's evolving film landscape while honoring the city’s soul as both muse and classroom.</w:t>
      </w:r>
    </w:p>
    <w:bookmarkStart w:id="20" w:name="Xea4e74e7f2dfb77b05dce227d40f04fce7638a3"/>
    <w:p>
      <w:pPr>
        <w:pStyle w:val="Heading2"/>
      </w:pPr>
      <w:r>
        <w:t xml:space="preserve">The Spark: A Director Forged in Cultural Crossroads</w:t>
      </w:r>
    </w:p>
    <w:p>
      <w:pPr>
        <w:pStyle w:val="FirstParagraph"/>
      </w:pPr>
      <w:r>
        <w:t xml:space="preserve">My fascination with cinema began in childhood, watching Brazilian classics like *Pixote* (1981) and *Cidade de Deus* (2002) that exposed me to Rio’s raw, unfiltered humanity. As a young director in São Paulo, I immersed myself in documentary filmmaking, capturing the social tapestry of marginalized communities. This work earned recognition at the 2021 São Paulo International Film Festival, but it also revealed a deeper truth: my most compelling stories demanded immersion in Rio’s unique energy. The city’s favelas, beaches like Copacabana, and cultural sanctuaries such as the Cinemateca do Museu do Instituto Moreira Salles became my primary classrooms. I realized that to authentically portray Brazil’s complexities—from the samba rhythms of Lapa to the political undercurrents of Maré—requires living within its heartbeat, not just observing it from afar.</w:t>
      </w:r>
    </w:p>
    <w:bookmarkEnd w:id="20"/>
    <w:bookmarkStart w:id="21" w:name="X1c08576177c14cf947e5c61ef44cbed3a489031"/>
    <w:p>
      <w:pPr>
        <w:pStyle w:val="Heading2"/>
      </w:pPr>
      <w:r>
        <w:t xml:space="preserve">Rio de Janeiro: Where Cinema Meets Culture</w:t>
      </w:r>
    </w:p>
    <w:p>
      <w:pPr>
        <w:pStyle w:val="FirstParagraph"/>
      </w:pPr>
      <w:r>
        <w:t xml:space="preserve">Rio de Janeiro is not merely a setting for my work; it is the living architecture of my artistic identity. The city’s cinematic legacy—embodied by pioneers like Glauber Rocha and contemporary voices such as Walter Salles—provides a foundation I aim to honor while innovating. Rio’s 2023 International Film Festival (Festival do Rio) drew over 150,000 attendees, proving its status as Latin America’s most influential cinematic gathering. Crucially, the city offers unparalleled access to diverse narratives: the Afro-Brazilian heritage of Salvador in the favelas, the Indigenous resilience near Tijuca Forest, and Rio’s globalized cosmopolitanism. Studying under institutions like Cinecitta do Brasil or collaborating with Grupo Cinema Livre would immerse me in techniques that merge Brazilian aesthetics with international storytelling—such as using drone cinematography to capture Christ the Redeemer amid urban sprawl, or sound design inspired by samba’s improvisational spirit.</w:t>
      </w:r>
    </w:p>
    <w:bookmarkEnd w:id="21"/>
    <w:bookmarkStart w:id="22" w:name="Xfae64a946ec18de06bbfc15476f9f81241e4991"/>
    <w:p>
      <w:pPr>
        <w:pStyle w:val="Heading2"/>
      </w:pPr>
      <w:r>
        <w:t xml:space="preserve">Why Rio? The Imperative of Place-Based Artistry</w:t>
      </w:r>
    </w:p>
    <w:p>
      <w:pPr>
        <w:pStyle w:val="FirstParagraph"/>
      </w:pPr>
      <w:r>
        <w:t xml:space="preserve">My decision to anchor my career in Rio de Janeiro stems from a conviction that great film emerges from deep cultural engagement, not superficial observation. In São Paulo, I produced *Caminhos de Água* (Rivers of Water), a short about water scarcity in Rio’s periphery—filmed with community members whose lived experiences shaped every frame. This project taught me that authenticity demands respect: I learned Portuguese dialects from neighbors in Rocinha, adapted scripts through workshops at Casa da Cultura, and collaborated with local musicians for the soundtrack. Such immersion is impossible without residing within Rio’s cultural ecosystem. The city’s unique blend of poverty and privilege, history and futurism—exemplified by sites like the Museu do Amanhã (Museum of Tomorrow) or the historic Cinema Olympia—creates a visual grammar unlike any other. To ignore this context would be to create art without roots, a truth I now understand as foundational to my craft.</w:t>
      </w:r>
    </w:p>
    <w:bookmarkEnd w:id="22"/>
    <w:bookmarkStart w:id="23" w:name="academic-and-artistic-goals-in-rio"/>
    <w:p>
      <w:pPr>
        <w:pStyle w:val="Heading2"/>
      </w:pPr>
      <w:r>
        <w:t xml:space="preserve">Academic and Artistic Goals in Rio</w:t>
      </w:r>
    </w:p>
    <w:p>
      <w:pPr>
        <w:pStyle w:val="FirstParagraph"/>
      </w:pPr>
      <w:r>
        <w:t xml:space="preserve">My immediate goal is enrollment at the Brazilian Film School (Escola de Cinema do Brasil) in Rio, where I seek mentorship from directors like Karim Aïnouz. Specifically, I aim to develop a feature-length documentary on *the cultural reclamation of Rio’s beaches*—exploring how communities resist privatization through art. This project will require collaboration with the city’s film collective *Cineclub de Santa Teresa* and access to archives at the Cinemateca Rio. The curriculum’s focus on “cinema as social action” aligns perfectly with my belief that films should empower communities, not exploit them. I also intend to participate in the</w:t>
      </w:r>
      <w:r>
        <w:t xml:space="preserve"> </w:t>
      </w:r>
      <w:r>
        <w:rPr>
          <w:iCs/>
          <w:i/>
        </w:rPr>
        <w:t xml:space="preserve">Projetos Culturais em Favelas</w:t>
      </w:r>
      <w:r>
        <w:t xml:space="preserve"> </w:t>
      </w:r>
      <w:r>
        <w:t xml:space="preserve">program, using film as a tool for youth engagement in places like Complexo do Alemão. This isn’t just about making movies; it’s about building bridges between art and social justice—a vision deeply rooted in Rio’s spirit.</w:t>
      </w:r>
    </w:p>
    <w:bookmarkEnd w:id="23"/>
    <w:bookmarkStart w:id="24" w:name="contributing-to-brazils-cinematic-future"/>
    <w:p>
      <w:pPr>
        <w:pStyle w:val="Heading2"/>
      </w:pPr>
      <w:r>
        <w:t xml:space="preserve">Contributing to Brazil’s Cinematic Future</w:t>
      </w:r>
    </w:p>
    <w:p>
      <w:pPr>
        <w:pStyle w:val="FirstParagraph"/>
      </w:pPr>
      <w:r>
        <w:t xml:space="preserve">My long-term vision is to establish a Rio-based production company specializing in narratives that center Brazilian voices. Drawing inspiration from the success of *Bacurau* (2019), I aim to create films that challenge global stereotypes while embracing Brazil’s diversity—whether through a sci-fi thriller set on the Niterói Bridge or a family drama unfolding in the streets of Santa Teresa. Crucially, I will prioritize hiring local crews and casting non-professional actors from Rio’s communities, ensuring stories emerge organically from those who live them. My work must reflect Rio not as an exotic backdrop, but as a co-author of the narrative—a principle I learned while filming with children in Vidigal favela during *Caminhos de Água*.</w:t>
      </w:r>
    </w:p>
    <w:bookmarkEnd w:id="24"/>
    <w:bookmarkStart w:id="25" w:name="conclusion-a-promise-to-rio-and-cinema"/>
    <w:p>
      <w:pPr>
        <w:pStyle w:val="Heading2"/>
      </w:pPr>
      <w:r>
        <w:t xml:space="preserve">Conclusion: A Promise to Rio and Cinema</w:t>
      </w:r>
    </w:p>
    <w:p>
      <w:pPr>
        <w:pStyle w:val="FirstParagraph"/>
      </w:pPr>
      <w:r>
        <w:t xml:space="preserve">Rio de Janeiro is where my journey as a film director finds its true compass. This city’s rhythm—its laughter echoing from street vendors, the crash of waves at Praia do Leblon, the flicker of projector lights in neighborhood cinemas—has become the pulse of my artistry. I do not seek to simply *visit* Rio; I seek to belong to its story, learning from its struggles and celebrations as a director who embodies Brazil’s spirit on screen. With a Statement of Purpose rooted in humility and ambition, I pledge to contribute not just as an artist, but as an active participant in Rio’s cinematic renaissance. In return for the privilege of studying within this extraordinary city, I will deliver films that honor its truth: complex, resilient, and luminously human. The camera is my voice; Rio is my home. Together, we will tell stories that move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Rio de Janeiro</dc:title>
  <dc:creator/>
  <dc:language>en</dc:language>
  <cp:keywords/>
  <dcterms:created xsi:type="dcterms:W3CDTF">2026-07-24T09:07:57Z</dcterms:created>
  <dcterms:modified xsi:type="dcterms:W3CDTF">2026-07-24T09:07:57Z</dcterms:modified>
</cp:coreProperties>
</file>

<file path=docProps/custom.xml><?xml version="1.0" encoding="utf-8"?>
<Properties xmlns="http://schemas.openxmlformats.org/officeDocument/2006/custom-properties" xmlns:vt="http://schemas.openxmlformats.org/officeDocument/2006/docPropsVTypes"/>
</file>