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Canada</w:t>
      </w:r>
      <w:r>
        <w:t xml:space="preserve"> </w:t>
      </w:r>
      <w:r>
        <w:t xml:space="preserve">Toronto</w:t>
      </w:r>
    </w:p>
    <w:bookmarkStart w:id="25" w:name="X81b1d9c2bef7f2af05ff8ffebaa4d0de71260e8"/>
    <w:p>
      <w:pPr>
        <w:pStyle w:val="Heading1"/>
      </w:pPr>
      <w:r>
        <w:t xml:space="preserve">Statement of Purpose: Advancing Cinematic Vision in Canada Toronto</w:t>
      </w:r>
    </w:p>
    <w:p>
      <w:pPr>
        <w:pStyle w:val="FirstParagraph"/>
      </w:pPr>
      <w:r>
        <w:t xml:space="preserve">From my earliest memories, the flickering frames of a cinema screen have held an almost magnetic pull. As a young filmmaker in Mumbai, I discovered that cinema is not merely storytelling—it is a mirror reflecting societal truths, a bridge between cultures, and an unyielding force for empathy. Now, with profound determination to elevate my craft within the world’s most dynamic film ecosystem, I submit this Statement of Purpose to pursue advanced studies as a Film Director at Canada Toronto’s premier institutions. This document articulates my artistic journey, academic aspirations, and unwavering commitment to contributing meaningfully to Canada’s vibrant cinematic landscape.</w:t>
      </w:r>
    </w:p>
    <w:bookmarkStart w:id="20" w:name="X8e98ed156f750043cfc7e6e71e293fe5a6e6120"/>
    <w:p>
      <w:pPr>
        <w:pStyle w:val="Heading2"/>
      </w:pPr>
      <w:r>
        <w:t xml:space="preserve">Artistic Foundation: From Local Stories to Global Perspectives</w:t>
      </w:r>
    </w:p>
    <w:p>
      <w:pPr>
        <w:pStyle w:val="FirstParagraph"/>
      </w:pPr>
      <w:r>
        <w:t xml:space="preserve">My formative years were spent navigating Mumbai’s layered urban fabric—a city where the clash of tradition and modernity fuels endless narratives. I directed *Monsoon Echoes*, a short film exploring the lives of street vendors during monsoon season, which premiered at the 2019 International Documentary Festival. This project revealed cinema’s power to humanize marginalized voices while demanding technical precision in visual storytelling. Subsequently, my documentary *Beneath the Banyan Tree* (2021) examined intergenerational trauma among South Asian diaspora families, earning recognition at the Toronto Reel Asian Film Festival—a pivotal moment that cemented my desire to learn from Canada’s film community. These experiences taught me that true direction requires cultural humility and technical mastery. However, to evolve beyond local narratives into globally resonant cinema, I require exposure to methodologies refined in an environment as diverse as Toronto.</w:t>
      </w:r>
    </w:p>
    <w:bookmarkEnd w:id="20"/>
    <w:bookmarkStart w:id="21" w:name="X11bc5309150f048134dd4da6c1659314703d511"/>
    <w:p>
      <w:pPr>
        <w:pStyle w:val="Heading2"/>
      </w:pPr>
      <w:r>
        <w:t xml:space="preserve">Why Canada Toronto: The Unmatched Convergence of Artistry and Opportunity</w:t>
      </w:r>
    </w:p>
    <w:p>
      <w:pPr>
        <w:pStyle w:val="FirstParagraph"/>
      </w:pPr>
      <w:r>
        <w:t xml:space="preserve">Canada Toronto is not merely a destination; it is the crucible where artistic ambition meets institutional support. Unlike film hubs centered on commercial spectacle, Toronto’s ecosystem prioritizes socially conscious storytelling with tangible industry access. I am drawn to the Ontario Media Development Corporation’s funding initiatives for emerging directors, particularly those supporting cross-cultural narratives—a direct alignment with my work. The University of Toronto’s Cinema Studies program, under professors like Dr. Susan Hayward who researches "Global South Filmmaking," offers rigorous theoretical frameworks I need to contextualize my practice within Canadian and international discourses. More crucially, Toronto hosts the world-renowned Toronto International Film Festival (TIFF), where I witnessed firsthand how Canadian filmmakers like Deepa Mehta (*Fire*, *Water*) and Clement Virgo (*Just Another Boy*) leverage local platforms for global impact. This is the environment I seek to immerse myself in—where industry gatekeepers actively champion diverse voices.</w:t>
      </w:r>
    </w:p>
    <w:p>
      <w:pPr>
        <w:pStyle w:val="BodyText"/>
      </w:pPr>
      <w:r>
        <w:t xml:space="preserve">Moreover, Toronto’s multicultural reality mirrors my artistic ethos. The city’s neighborhoods—from Chinatown to Regent Park—provide living laboratories for the kind of human-centered narratives I create. Studying here would allow me to collaborate with communities like the South Asian Arts Collective in Kensington Market or Indigenous filmmakers through Toronto Film School’s partnerships with First Nations organizations. Canada Toronto doesn’t just offer a setting for my work; it provides a collaborative infrastructure where my focus on intersectionality can flourish under mentorship from directors who have navigated similar paths.</w:t>
      </w:r>
    </w:p>
    <w:bookmarkEnd w:id="21"/>
    <w:bookmarkStart w:id="22" w:name="X7b592c2ef632a155aed32bf424be721778d7161"/>
    <w:p>
      <w:pPr>
        <w:pStyle w:val="Heading2"/>
      </w:pPr>
      <w:r>
        <w:t xml:space="preserve">Academic &amp; Professional Goals: Bridging Art and Advocacy</w:t>
      </w:r>
    </w:p>
    <w:p>
      <w:pPr>
        <w:pStyle w:val="FirstParagraph"/>
      </w:pPr>
      <w:r>
        <w:t xml:space="preserve">My Statement of Purpose centers on two transformative goals. First, I aim to master the nuances of Canadian filmmaking’s distinct aesthetic—where minimalist visuals often carry profound emotional weight (evident in films like *The Night Comes for Us*). Through courses such as "Canadian Documentary Traditions" at Ryerson University, I will study how Toronto filmmakers balance artistic integrity with social advocacy, a skill essential to my project *Threads of Home*, a feature-length film exploring South Asian immigrant families in Ontario. Second, I seek to engage deeply with Canada’s film policy frameworks. Understanding the Canadian Audio-Visual Revolving Fund (CAVF) and provincial grants will empower me to produce work sustainably while contributing to Toronto’s cultural economy.</w:t>
      </w:r>
    </w:p>
    <w:p>
      <w:pPr>
        <w:pStyle w:val="BodyText"/>
      </w:pPr>
      <w:r>
        <w:t xml:space="preserve">Long-term, I envision founding a Toronto-based collective that mentors emerging filmmakers from immigrant communities—replicating models like the Indigenous Screen Office’s mentorship programs. Canada Toronto is the ideal foundation for this mission: its legal framework for cultural diversity (per the Canadian Cultural Policy) and active film commissions create fertile ground for such initiatives. My work will not only reflect Toronto’s plurality but actively shape it.</w:t>
      </w:r>
    </w:p>
    <w:bookmarkEnd w:id="22"/>
    <w:bookmarkStart w:id="23" w:name="a-commitment-to-canadas-cinematic-legacy"/>
    <w:p>
      <w:pPr>
        <w:pStyle w:val="Heading2"/>
      </w:pPr>
      <w:r>
        <w:t xml:space="preserve">A Commitment to Canada's Cinematic Legacy</w:t>
      </w:r>
    </w:p>
    <w:p>
      <w:pPr>
        <w:pStyle w:val="FirstParagraph"/>
      </w:pPr>
      <w:r>
        <w:t xml:space="preserve">Canada has long championed filmmakers who use narrative to challenge, heal, and unite—think of Atom Egoyan’s exploration of identity or Deepa Mehta’s feminist cinema. As a Film Director committed to this legacy, I pledge to honor it through rigorous work. My presence in Canada Toronto will be marked by active participation: volunteering at the TIFF Bell Lightbox community screenings, contributing to local film festivals like Inside Out, and collaborating with institutions such as the Canadian Film Centre (CFC). I do not seek merely education; I seek integration into Toronto’s creative fabric.</w:t>
      </w:r>
    </w:p>
    <w:bookmarkEnd w:id="23"/>
    <w:bookmarkStart w:id="24" w:name="conclusion-a-vision-forged-in-toronto"/>
    <w:p>
      <w:pPr>
        <w:pStyle w:val="Heading2"/>
      </w:pPr>
      <w:r>
        <w:t xml:space="preserve">Conclusion: A Vision Forged in Toronto</w:t>
      </w:r>
    </w:p>
    <w:p>
      <w:pPr>
        <w:pStyle w:val="FirstParagraph"/>
      </w:pPr>
      <w:r>
        <w:t xml:space="preserve">This Statement of Purpose is more than an application—it is a declaration of intent. After years dedicated to capturing the stories that matter, I now stand ready to immerse myself in Canada Toronto’s unparalleled environment for cinematic growth. The city’s blend of institutional support, cultural diversity, and industry access offers the precise catalyst my career demands. I will not only absorb its artistic lessons but actively enrich them through my perspective as a South Asian filmmaker learning from Canadian narratives. To study under Toronto’s visionary mentors and contribute to its evolving story is not just my aspiration—it is the natural progression of a filmmaker who has spent her life chasing truth in motion.</w:t>
      </w:r>
    </w:p>
    <w:p>
      <w:pPr>
        <w:pStyle w:val="BodyText"/>
      </w:pPr>
      <w:r>
        <w:t xml:space="preserve">As I prepare to submit this Statement of Purpose, I do so with the conviction that Canada Toronto will be where my work transcends borders. Here, amidst filmmakers who see cinema as both art and activism, I will emerge not just as a director—but as an artist committed to Canada’s 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 | Canada Toronto</dc:title>
  <dc:creator/>
  <dc:language>en</dc:language>
  <cp:keywords/>
  <dcterms:created xsi:type="dcterms:W3CDTF">2025-12-10T00:15:59Z</dcterms:created>
  <dcterms:modified xsi:type="dcterms:W3CDTF">2025-12-10T00:15:59Z</dcterms:modified>
</cp:coreProperties>
</file>

<file path=docProps/custom.xml><?xml version="1.0" encoding="utf-8"?>
<Properties xmlns="http://schemas.openxmlformats.org/officeDocument/2006/custom-properties" xmlns:vt="http://schemas.openxmlformats.org/officeDocument/2006/docPropsVTypes"/>
</file>