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bookmarkStart w:id="20" w:name="X9740770a5a35e467224e749f6d53b0f23dece1b"/>
    <w:p>
      <w:pPr>
        <w:pStyle w:val="Heading1"/>
      </w:pPr>
      <w:r>
        <w:t xml:space="preserve">Statement of Purpose: Cultivating Cinematic Vision in Egypt Alexandria</w:t>
      </w:r>
    </w:p>
    <w:p>
      <w:pPr>
        <w:pStyle w:val="FirstParagraph"/>
      </w:pPr>
      <w:r>
        <w:t xml:space="preserve">I stand before you not merely as an applicant, but as a passionate advocate for the transformative power of film, with my creative journey deeply rooted in the soul-stirring landscapes of Egypt Alexandria. My Statement of Purpose is a testament to my unwavering commitment to becoming a distinguished Film Director who will contribute meaningfully to Egypt's cultural renaissance, particularly through the vibrant lens of Alexandria—a city that has long been the beating heart of Mediterranean storytelling.</w:t>
      </w:r>
    </w:p>
    <w:p>
      <w:pPr>
        <w:pStyle w:val="BodyText"/>
      </w:pPr>
      <w:r>
        <w:t xml:space="preserve">My fascination with cinema began not in a film school lecture hall, but on the sun-drenched streets of Alexandria’s historic quarter. As a child, I would wander through Al-Montazah Gardens and along the Corniche, captivated by how light played across the ancient marble of Roman ruins and how stories emerged from the conversations of fishermen at Port Said. These experiences ignited my understanding that cinema is not merely technical craft—it is about capturing the essence of place and people. In Alexandria, where Pharaonic history collides with Ottoman elegance and Arab-Mediterranean vibrancy, I discovered that every frame carries a narrative weight unique to this city. My early short films shot on location in Alexandra’s alleys—documenting the rhythmic clatter of trolleybuses or the quiet dignity of elderly scholars in Manshiet El-Bakry—were my first lessons in visual storytelling.</w:t>
      </w:r>
    </w:p>
    <w:p>
      <w:pPr>
        <w:pStyle w:val="BodyText"/>
      </w:pPr>
      <w:r>
        <w:t xml:space="preserve">My academic path has been meticulously designed to align with this vision. I earned a Bachelor’s degree in Visual Arts from Alexandria University, specializing in Cinematic Narrative, where I immersed myself in the works of Egyptian masters like Youssef Chahine and Shadi Abdel Salam. Under the guidance of Professor Hossam El-Hakim at Al-Ahram Center for Film Studies, I analyzed how Alexandria’s maritime culture permeated classic films such as *The Land* (1970), recognizing that true cinematic authenticity stems from deep cultural immersion. My thesis, *Alexandria Through the Lens: Memory and Urban Identity in Contemporary Egyptian Cinema*, received acclaim for its exploration of how the city’s melting-pot heritage—Greek, Italian, Coptic, and Arab—creates a unique visual language. This research solidified my conviction that as a Film Director operating from Egypt Alexandria, I must honor this legacy while innovating.</w:t>
      </w:r>
    </w:p>
    <w:p>
      <w:pPr>
        <w:pStyle w:val="BodyText"/>
      </w:pPr>
      <w:r>
        <w:t xml:space="preserve">My professional journey has been equally intentional. For three years, I collaborated with the Alexandria International Film Festival (AIFF) as a documentary assistant director, working on projects that spotlighted marginalized communities—from Nubian fishermen in Kom El Dikka to refugee artists in Sidi Gaber. These experiences taught me that film is a bridge between cultures, and Alexandria—where Egyptian identity meets Mediterranean influences—is the ideal laboratory for such dialogue. I also co-founded *Mare Mediterraneo*, an indie collective producing short films entirely on location in Alexandria, funded by local cultural grants. Our project *Whispers of the Corniche* (2023) won "Best Emerging Director" at Cairo’s Film Festival, a testament to how rooted narratives resonate globally. This work cemented my belief: authentic storytelling from Egypt Alexandria doesn’t just reflect reality—it redefines it for international audiences.</w:t>
      </w:r>
    </w:p>
    <w:p>
      <w:pPr>
        <w:pStyle w:val="BodyText"/>
      </w:pPr>
      <w:r>
        <w:t xml:space="preserve">Why must this journey continue in Egypt Alexandria? Because no other city in the Arab world offers such a confluence of historical depth and contemporary vitality. Alexandria’s coastline, its libraries, its coffeehouses where intellectuals debate like in Naguib Mahfouz’s novels—these are not backdrops; they are co-authors of my vision. As a Film Director aspiring to contribute to Egypt’s cinematic future, I must remain here. The city is a living archive: the crumbling beauty of Qaitbay Citadel echoes with stories that demand cinematic treatment, while its modern districts like El-Shatby pulse with youth-driven creativity. To leave would be to sever my creative roots. Moreover, Alexandria has become a hub for emerging filmmakers in the MENA region—a fact I witnessed firsthand when international festivals like the Venice Biennale featured our local talents. I aim to amplify this momentum, ensuring Egypt Alexandria isn’t just a location in my films but its driving creative force.</w:t>
      </w:r>
    </w:p>
    <w:p>
      <w:pPr>
        <w:pStyle w:val="BodyText"/>
      </w:pPr>
      <w:r>
        <w:t xml:space="preserve">My immediate goal is to enroll in the Master of Fine Arts program at the Egyptian Film Academy’s Alexandria campus—a decision driven by its unique focus on "Urban Narrative and Mediterranean Cinematography." Here, I will deepen my expertise in camera techniques suited to Alexandria’s dramatic light transitions, collaborate with historians to accurately portray its layered past, and develop a feature film project centered on the city’s 20th-century cultural renaissance. Long-term, I envision founding an Alexandria-based production studio that mentors young filmmakers from underserved communities. My commitment extends beyond art: this studio will partner with local NGOs to create films addressing social issues like coastal erosion or youth unemployment—proving cinema as a catalyst for change in Egypt.</w:t>
      </w:r>
    </w:p>
    <w:p>
      <w:pPr>
        <w:pStyle w:val="BodyText"/>
      </w:pPr>
      <w:r>
        <w:t xml:space="preserve">I understand that as a Film Director in Egypt, my work carries responsibility. I reject the notion of "local" versus "global"; instead, I believe Alexandria’s stories belong to the world. My films will reflect our city’s duality: ancient yet modern, Arab yet cosmopolitan—without exoticizing or simplifying. For example, my upcoming project *The Library of Echoes* will use the Bibliotheca Alexandrina as a metaphor for cultural memory, blending archival footage with contemporary narratives of Alexandria’s youth. This approach embodies the essence of my Statement of Purpose: to create cinema that is unapologetically Egyptian yet universally human.</w:t>
      </w:r>
    </w:p>
    <w:p>
      <w:pPr>
        <w:pStyle w:val="BodyText"/>
      </w:pPr>
      <w:r>
        <w:t xml:space="preserve">Finally, I write this with humility and resolve. Egypt Alexandria is not just where I was born—it is the wellspring of my artistry. My journey as a Film Director has been shaped by its spirit, and it will continue to be nourished by its legacy. I am ready to learn from Egypt’s finest mentors, collaborate with its most visionary peers, and contribute meaningfully to a film industry that is finally claiming its rightful place on the world stage. In this city where history breathes in every wave of the Mediterranean, I will craft stories that do not just show Alexandria—they make it sing for eternity.</w:t>
      </w:r>
    </w:p>
    <w:p>
      <w:pPr>
        <w:pStyle w:val="BodyText"/>
      </w:pPr>
      <w:r>
        <w:t xml:space="preserve">With profound dedication to cinema, culture, and the soul of Egypt Alexandria,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Egypt Alexandria</dc:title>
  <dc:creator/>
  <dc:language>en</dc:language>
  <cp:keywords/>
  <dcterms:created xsi:type="dcterms:W3CDTF">2026-07-24T05:16:14Z</dcterms:created>
  <dcterms:modified xsi:type="dcterms:W3CDTF">2026-07-24T05:16:14Z</dcterms:modified>
</cp:coreProperties>
</file>

<file path=docProps/custom.xml><?xml version="1.0" encoding="utf-8"?>
<Properties xmlns="http://schemas.openxmlformats.org/officeDocument/2006/custom-properties" xmlns:vt="http://schemas.openxmlformats.org/officeDocument/2006/docPropsVTypes"/>
</file>