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Film</w:t>
      </w:r>
      <w:r>
        <w:t xml:space="preserve"> </w:t>
      </w:r>
      <w:r>
        <w:t xml:space="preserve">Director</w:t>
      </w:r>
      <w:r>
        <w:t xml:space="preserve"> </w:t>
      </w:r>
      <w:r>
        <w:t xml:space="preserve">-</w:t>
      </w:r>
      <w:r>
        <w:t xml:space="preserve"> </w:t>
      </w:r>
      <w:r>
        <w:t xml:space="preserve">Berlin</w:t>
      </w:r>
    </w:p>
    <w:bookmarkStart w:id="20" w:name="Xe1d465ad5e3a0f7cb6444c1d133f4c97dfb40ad"/>
    <w:p>
      <w:pPr>
        <w:pStyle w:val="Heading1"/>
      </w:pPr>
      <w:r>
        <w:t xml:space="preserve">Statement of Purpose: Pursuing Cinematic Excellence as a Film Director in Berlin, Germany</w:t>
      </w:r>
    </w:p>
    <w:p>
      <w:pPr>
        <w:pStyle w:val="FirstParagraph"/>
      </w:pPr>
      <w:r>
        <w:t xml:space="preserve">I stand before you not merely as an aspiring filmmaker, but as a dedicated artist whose creative vision has been profoundly shaped by the vibrant cultural tapestry of Berlin. This Statement of Purpose articulates my unwavering commitment to advancing my craft as a film director through rigorous study at Berlin's esteemed institutions, where I seek to merge artistic innovation with the city's unparalleled legacy in cinematic expression. My journey thus far has been defined by storytelling that challenges conventional narratives, and Berlin represents the essential crucible where I will transform these aspirations into masterful cinematic language.</w:t>
      </w:r>
    </w:p>
    <w:p>
      <w:pPr>
        <w:pStyle w:val="BodyText"/>
      </w:pPr>
      <w:r>
        <w:t xml:space="preserve">My foundational training began at [Your University Name], where I graduated with honors in Film Studies, specializing in narrative cinematography. During my academic tenure, I directed three award-winning short films that premiered at international festivals including the 2021 International Short Film Festival of Berlin (ISFF). 'Echoes of the Wall' – a haunting meditation on divided Berlin – secured third place in the festival's national competition, while 'Neon Reverie', a visually experimental exploration of urban alienation, earned recognition at Cinéma du Réel. These projects were not merely exercises in technique but immersive dialogues with Berlin’s complex history; I filmed extensively in Kreuzberg and Friedrichshain, capturing the city's raw energy through the lens of its marginalized communities. This work crystallized my understanding that cinema must engage critically with place – a philosophy I intend to deepen through advanced study in Germany.</w:t>
      </w:r>
    </w:p>
    <w:p>
      <w:pPr>
        <w:pStyle w:val="BodyText"/>
      </w:pPr>
      <w:r>
        <w:t xml:space="preserve">What draws me specifically to Berlin is its unique position as Europe’s most dynamic hub for artistic resistance and innovation. The city embodies a paradoxical alchemy of historical weight and avant-garde audacity – where the remnants of the Berlin Wall coexist with cutting-edge digital production facilities, and where the legendary DEFA archives stand alongside startups like FilmBazaar. This duality mirrors my own directorial approach: I seek to honor cinematic tradition while dismantling its limitations. Berlin’s film culture is not merely commercial; it thrives on intellectual risk-taking, exemplified by institutions like the Deutsche Film- und Fernsehakademie Berlin (dffb), which has nurtured directors such as Fatih Akin and Maren Ade. The dffb’s emphasis on 'authorial voice' through its rigorous workshop system aligns precisely with my goal to develop a distinct visual language unafraid of political complexity.</w:t>
      </w:r>
    </w:p>
    <w:p>
      <w:pPr>
        <w:pStyle w:val="BodyText"/>
      </w:pPr>
      <w:r>
        <w:t xml:space="preserve">My professional trajectory further demonstrates this commitment to Berlin-specific storytelling. For three years, I collaborated with the Berlin-based collective Kino der Kunst, producing documentaries that documented the city’s evolving cultural landscape. Our project 'Tempelhofer Feld: A City in Flux' explored the transformation of the former airport into a public park – a symbol of democratic renewal post-reunification. This work required deep engagement with local communities, archival research at the Berlinische Galerie, and technical mastery of 35mm film aesthetics within digital workflows. The project’s screening at Cinecittà Berlin was followed by a panel discussion with renowned German critics, where I argued that contemporary cinema must actively participate in urban memory-making – a principle deeply embedded in German film pedagogy.</w:t>
      </w:r>
    </w:p>
    <w:p>
      <w:pPr>
        <w:pStyle w:val="BodyText"/>
      </w:pPr>
      <w:r>
        <w:t xml:space="preserve">I have meticulously researched Berlin’s academic ecosystem and am particularly drawn to the Master of Fine Arts program at the Hochschule für Film und Fernsehen (HFF) Berlin. The program's 'Directing Workshop' under Professor [Professor Name], whose work on transnational narratives bridges Eastern and Western European traditions, resonates with my own practice. I plan to develop a thesis project exploring Berlin’s refugee communities through the lens of cinematic empathy – a subject requiring both cultural sensitivity and technical nuance that HFF excels in fostering. Additionally, the program's partnership with Studio Babelsberg provides unparalleled access to Europe's largest film studio complex, where I intend to experiment with hybrid formats blending documentary realism and fictionalized narratives.</w:t>
      </w:r>
    </w:p>
    <w:p>
      <w:pPr>
        <w:pStyle w:val="BodyText"/>
      </w:pPr>
      <w:r>
        <w:t xml:space="preserve">My vision extends beyond personal development into Berlin’s broader creative ecosystem. I recognize that Germany’s film industry faces critical challenges: underfunded public broadcasters, an overreliance on American co-productions, and a persistent lack of diverse voices behind the camera. As a future German-based director, I am committed to contributing to solutions through my work. I aim to establish a mentorship program connecting emerging filmmakers from Eastern Europe with Berlin’s production infrastructure – inspired by the success of initiatives like Filmförderung Bund's 'Newcomer Project'. In Germany, where cinema is recognized as both art and cultural policy (as evidenced by the Federal Cultural Foundation's support for experimental projects), I intend to leverage my training to advocate for inclusive storytelling that reflects contemporary Germany’s multicultural reality.</w:t>
      </w:r>
    </w:p>
    <w:p>
      <w:pPr>
        <w:pStyle w:val="BodyText"/>
      </w:pPr>
      <w:r>
        <w:t xml:space="preserve">Why Berlin? Because it is a city where every frame tells a story of transformation. When I walk through Prenzlauer Berg at dawn, photographing the interplay of historic architecture and modern street art, I am reminded why this city remains cinema’s most potent muse. The echoes of history here – from the 1989 fall of the Wall to today’s vibrant refugee movements – demand cinematic responses that are as urgent as they are beautiful. Berlin does not offer merely a 'location' for filmmaking; it offers an active participant in the creative process. The city's film culture, which celebrates both Werner Herzog’s philosophical rigor and Lena Dunham’s contemporary intimacy, provides the perfect context for my growth.</w:t>
      </w:r>
    </w:p>
    <w:p>
      <w:pPr>
        <w:pStyle w:val="BodyText"/>
      </w:pPr>
      <w:r>
        <w:t xml:space="preserve">My ultimate ambition is to establish myself as a leading voice in German cinema who challenges audiences to see their world anew. I seek not just to direct films, but to contribute meaningfully to Germany's cinematic identity – one that acknowledges its past while fearlessly embracing the future. In Berlin, surrounded by institutions that treat film as both art form and civic tool, I will refine my craft with intellectual rigor and ethical conviction. This Statement is more than an application; it is a pledge: I will honor the legacy of Berlin's cinematic pioneers by creating work that matters, not just for Germany but for the global conversation on what cinema can be.</w:t>
      </w:r>
    </w:p>
    <w:p>
      <w:pPr>
        <w:pStyle w:val="BodyText"/>
      </w:pPr>
      <w:r>
        <w:t xml:space="preserve">As I prepare to submit this purpose statement, I am filled with profound gratitude for the opportunity to join Berlin’s living tradition of film. My camera will capture more than images – it will document the city’s continuing evolution, one frame at a time. I stand ready to contribute my perspective, passion, and relentless curiosity to Germany's most vibrant artistic community.</w:t>
      </w:r>
    </w:p>
    <w:p>
      <w:pPr>
        <w:pStyle w:val="BodyText"/>
      </w:pPr>
      <w:r>
        <w:t xml:space="preserve">With unwavering dedication,</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Film Director - Berlin</dc:title>
  <dc:creator/>
  <dc:language>en</dc:language>
  <cp:keywords/>
  <dcterms:created xsi:type="dcterms:W3CDTF">2025-12-10T09:16:29Z</dcterms:created>
  <dcterms:modified xsi:type="dcterms:W3CDTF">2025-12-10T09:16:29Z</dcterms:modified>
</cp:coreProperties>
</file>

<file path=docProps/custom.xml><?xml version="1.0" encoding="utf-8"?>
<Properties xmlns="http://schemas.openxmlformats.org/officeDocument/2006/custom-properties" xmlns:vt="http://schemas.openxmlformats.org/officeDocument/2006/docPropsVTypes"/>
</file>