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Israel</w:t>
      </w:r>
      <w:r>
        <w:t xml:space="preserve"> </w:t>
      </w:r>
      <w:r>
        <w:t xml:space="preserve">Jerusalem</w:t>
      </w:r>
    </w:p>
    <w:bookmarkStart w:id="20" w:name="X07c72a822aeef7b57655dbbec8022d09c453fa4"/>
    <w:p>
      <w:pPr>
        <w:pStyle w:val="Heading1"/>
      </w:pPr>
      <w:r>
        <w:t xml:space="preserve">Statement of Purpose: Cultivating Narrative Vision at the Crossroads of Cinematic Innovation</w:t>
      </w:r>
    </w:p>
    <w:p>
      <w:pPr>
        <w:pStyle w:val="FirstParagraph"/>
      </w:pPr>
      <w:r>
        <w:t xml:space="preserve">As I compose this Statement of Purpose, I stand at a pivotal moment in my journey as an emerging Film Director—a moment defined by a profound conviction that Jerusalem is not merely a location on the map, but the essential crucible where my artistic identity must be forged. My aspiration to pursue advanced cinematic studies within the vibrant cultural ecosystem of Israel Jerusalem represents more than an academic choice; it is a deliberate immersion into the heart of storytelling’s most potent and complex narratives. This document articulates my unwavering commitment to becoming a Film Director who honors truth, fosters dialogue, and translates the layered realities of our world through the lens of cinema—specifically within the unique context that Israel Jerusalem provides.</w:t>
      </w:r>
    </w:p>
    <w:p>
      <w:pPr>
        <w:pStyle w:val="BodyText"/>
      </w:pPr>
      <w:r>
        <w:t xml:space="preserve">My fascination with film began not in grand studios but in the quiet intimacy of small-town cinemas and community screenings, where I witnessed how a single frame could dismantle prejudice or ignite empathy. This early exposure evolved into a deep academic pursuit: I graduated with honors in Film Studies from [Your University], where my thesis—a documentary exploring intergenerational trauma within diaspora communities—earned recognition for its nuanced approach to difficult histories. Yet, I quickly realized that theory alone was insufficient; the true alchemy of filmmaking demands engagement with living cultures and unresolved tensions. Israel Jerusalem emerged as the only place where this synthesis is both geographically and intellectually inevitable. Its streets are a mosaic of ancient faiths, contemporary struggles, and artistic resilience—a narrative tapestry no other city in the world offers in such concentrated form.</w:t>
      </w:r>
    </w:p>
    <w:p>
      <w:pPr>
        <w:pStyle w:val="BodyText"/>
      </w:pPr>
      <w:r>
        <w:t xml:space="preserve">Why Jerusalem? The answer lies in its unparalleled role as a global symbol of conflict and coexistence. As a Film Director, I am compelled to move beyond superficial representations of this region. My goal is to craft stories that reflect the complexity—where Palestinian and Israeli voices intersect not as opposing sides, but as individuals navigating shared spaces. I seek to learn from institutions like the Sam Spiegel Film &amp; Television School in Jerusalem, which has nurtured directors who masterfully navigate political landscapes without sacrificing artistic integrity (e.g., films addressing coexistence through everyday human moments). The city itself is a character: its crumbling alleyways, bustling markets, and sacred sites offer visual metaphors for reconciliation that cannot be replicated elsewhere. To study here is to step directly into the material of profound cinema—where the camera does not merely record history but actively participates in its reimagining.</w:t>
      </w:r>
    </w:p>
    <w:p>
      <w:pPr>
        <w:pStyle w:val="BodyText"/>
      </w:pPr>
      <w:r>
        <w:t xml:space="preserve">My proposed focus within Jerusalem’s academic environment centers on two pillars: first, developing a distinctive visual language for storytelling rooted in ethical engagement with diverse communities; second, mastering technical mastery to convey emotional truth without exploitation. I have already initiated dialogue with local filmmakers and cultural organizations in the region through virtual meetings, exploring collaborative projects that center marginalized voices. For instance, I am keen to learn from the Jerusalem Cinemateque’s archives on Palestinian cinema and work with initiatives like "Framing Palestine" to understand how narrative choices impact audiences. This is not about performing activism; it is about becoming a director who understands that every frame carries responsibility.</w:t>
      </w:r>
    </w:p>
    <w:p>
      <w:pPr>
        <w:pStyle w:val="BodyText"/>
      </w:pPr>
      <w:r>
        <w:t xml:space="preserve">Crucially, my Statement of Purpose is grounded in humility. I recognize that as an international student, my role in Jerusalem cannot be that of an outsider observing a "problem," but rather a collaborator learning within the community. I am eager to contribute to the city’s cinematic future while absorbing its wisdom. The program at [Target Institution, e.g., Hebrew University Film Studies or Sam Spiegel] offers exactly what I need: access to professors like Dr. [Name], whose work on postcolonial narratives aligns with my own, and opportunities for fieldwork in neighborhoods like Silwan or Sheikh Jarrah—places where stories of identity are lived daily. My coursework will prioritize projects that emerge from genuine partnerships, ensuring the filmmaking process itself becomes a dialogue.</w:t>
      </w:r>
    </w:p>
    <w:p>
      <w:pPr>
        <w:pStyle w:val="BodyText"/>
      </w:pPr>
      <w:r>
        <w:t xml:space="preserve">I envision my growth as a Film Director culminating in a feature-length project centered on intercultural youth initiatives in Jerusalem—documenting how young people navigate shared spaces through art, music, and film. This project would not only fulfill academic requirements but also serve as an actionable contribution to the city’s cultural infrastructure. By training under mentors who have navigated Israel’s cinematic landscape with integrity, I will develop the skills to handle sensitive subject matter with grace: understanding camera placement as an act of empathy, sound design as a bridge for silence, and editing as a space for healing. The goal is not merely to create films that are "about" Jerusalem but to make films that feel like they *belong* there—born of its light, its conflicts, and its quiet hopes.</w:t>
      </w:r>
    </w:p>
    <w:p>
      <w:pPr>
        <w:pStyle w:val="BodyText"/>
      </w:pPr>
      <w:r>
        <w:t xml:space="preserve">Israel Jerusalem is more than my destination; it is the necessary context for my artistic maturation. It challenges me to confront uncomfortable truths while offering a profound counterpoint: that art can be a catalyst for unity in the most fractured places. In this city, where history echoes in every stone and every conversation, I will learn to direct not just with technical skill, but with moral clarity. My Statement of Purpose is thus an unshakeable promise—to dedicate myself wholeheartedly to this environment, to respect its people deeply, and to emerge as a Film Director whose work bears witness without bias, illuminates without sensationalism.</w:t>
      </w:r>
    </w:p>
    <w:p>
      <w:pPr>
        <w:pStyle w:val="BodyText"/>
      </w:pPr>
      <w:r>
        <w:t xml:space="preserve">I am ready to embrace the rigorous demands of study in Jerusalem. I seek not just education, but transformation. To stand on the cusp of my directorial career within this city is to choose the most challenging and rewarding stage imaginable—one where cinema has always been a voice for both resistance and hope. It is here, amidst the convergence of worlds, that I will learn to tell stories worthy of being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Israel Jerusalem</dc:title>
  <dc:creator/>
  <dc:language>en</dc:language>
  <cp:keywords/>
  <dcterms:created xsi:type="dcterms:W3CDTF">2025-10-11T20:55:51Z</dcterms:created>
  <dcterms:modified xsi:type="dcterms:W3CDTF">2025-10-11T20:55:51Z</dcterms:modified>
</cp:coreProperties>
</file>

<file path=docProps/custom.xml><?xml version="1.0" encoding="utf-8"?>
<Properties xmlns="http://schemas.openxmlformats.org/officeDocument/2006/custom-properties" xmlns:vt="http://schemas.openxmlformats.org/officeDocument/2006/docPropsVTypes"/>
</file>