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w:t>
      </w:r>
      <w:r>
        <w:t xml:space="preserve"> </w:t>
      </w:r>
      <w:r>
        <w:t xml:space="preserve">Morocco</w:t>
      </w:r>
      <w:r>
        <w:t xml:space="preserve"> </w:t>
      </w:r>
      <w:r>
        <w:t xml:space="preserve">Casablanca</w:t>
      </w:r>
    </w:p>
    <w:bookmarkStart w:id="26" w:name="Xffca543a09d78cce080be5ed7cad2c670d5a677"/>
    <w:p>
      <w:pPr>
        <w:pStyle w:val="Heading1"/>
      </w:pPr>
      <w:r>
        <w:t xml:space="preserve">Statement of Purpose for Aspiring Film Director in Morocco Casablanca</w:t>
      </w:r>
    </w:p>
    <w:p>
      <w:pPr>
        <w:pStyle w:val="FirstParagraph"/>
      </w:pPr>
      <w:r>
        <w:t xml:space="preserve">From the rhythmic pulse of the medina to the shimmering Atlantic coastline, Casablanca has long been Morocco’s cinematic heartbeat—a city where ancient traditions collide with modern ambition, creating a visual tapestry unlike any other. As I stand at the threshold of my journey as a</w:t>
      </w:r>
      <w:r>
        <w:t xml:space="preserve"> </w:t>
      </w:r>
      <w:r>
        <w:rPr>
          <w:iCs/>
          <w:i/>
        </w:rPr>
        <w:t xml:space="preserve">Film Director</w:t>
      </w:r>
      <w:r>
        <w:t xml:space="preserve">, this Statement of Purpose outlines how my passion for storytelling is intrinsically tied to the cultural dynamism of Morocco Casablanca. My vision extends beyond personal artistic growth; it seeks to contribute meaningfully to a burgeoning film industry that reflects the soul of our nation while speaking globally.</w:t>
      </w:r>
    </w:p>
    <w:bookmarkStart w:id="20" w:name="X35e8bf4f7d2b900fa3e64fa46aa42e80029a35c"/>
    <w:p>
      <w:pPr>
        <w:pStyle w:val="Heading2"/>
      </w:pPr>
      <w:r>
        <w:t xml:space="preserve">Roots in Casablanca: The City as My First Script</w:t>
      </w:r>
    </w:p>
    <w:p>
      <w:pPr>
        <w:pStyle w:val="FirstParagraph"/>
      </w:pPr>
      <w:r>
        <w:t xml:space="preserve">I was born and raised in the vibrant district of Aïn Diab, where the scent of cumin from street food stalls mingles with the salt spray of the Atlantic. As a child, I would sit on my grandmother’s balcony overlooking Boulevard Mohammed V, watching fishermen mend nets at dawn while filmmakers shot scenes for Moroccan productions like</w:t>
      </w:r>
      <w:r>
        <w:t xml:space="preserve"> </w:t>
      </w:r>
      <w:r>
        <w:rPr>
          <w:iCs/>
          <w:i/>
        </w:rPr>
        <w:t xml:space="preserve">Asmaa</w:t>
      </w:r>
      <w:r>
        <w:t xml:space="preserve"> </w:t>
      </w:r>
      <w:r>
        <w:t xml:space="preserve">and</w:t>
      </w:r>
      <w:r>
        <w:t xml:space="preserve"> </w:t>
      </w:r>
      <w:r>
        <w:rPr>
          <w:iCs/>
          <w:i/>
        </w:rPr>
        <w:t xml:space="preserve">The Last King of Scotland</w:t>
      </w:r>
      <w:r>
        <w:t xml:space="preserve">. These moments weren’t mere observations—they were my first film classes. The city taught me that every face holds a story: the taxi driver who speaks poetry between rides, the young women studying commerce at Hassan II University, the elderly merchant preserving leather crafts in Souk Cherratin. Casablanca isn’t just a location; it’s a character in itself—a living canvas for narratives of resilience, identity, and hope. This foundational understanding fuels my desire to become a</w:t>
      </w:r>
      <w:r>
        <w:t xml:space="preserve"> </w:t>
      </w:r>
      <w:r>
        <w:rPr>
          <w:iCs/>
          <w:i/>
        </w:rPr>
        <w:t xml:space="preserve">Film Director</w:t>
      </w:r>
      <w:r>
        <w:t xml:space="preserve"> </w:t>
      </w:r>
      <w:r>
        <w:t xml:space="preserve">who honors Morocco’s complexity without simplifying its essence.</w:t>
      </w:r>
    </w:p>
    <w:bookmarkEnd w:id="20"/>
    <w:bookmarkStart w:id="21" w:name="X0243f643f4fe4a97049ceaf2d2c9392973fb8c8"/>
    <w:p>
      <w:pPr>
        <w:pStyle w:val="Heading2"/>
      </w:pPr>
      <w:r>
        <w:t xml:space="preserve">Why Casablanca? The Crucible of Moroccan Cinema</w:t>
      </w:r>
    </w:p>
    <w:p>
      <w:pPr>
        <w:pStyle w:val="FirstParagraph"/>
      </w:pPr>
      <w:r>
        <w:t xml:space="preserve">While Marrakech and Tangier often dominate international film discourse, Casablanca remains the unsung engine of Morocco’s cinematic renaissance. As the nation’s economic hub, it hosts studios like Studio Marocain de Production and nurtures talent through initiatives such as the Casablanca Film Festival (CFF). Unlike smaller cities, Casablanca offers a unique convergence: cosmopolitan energy meets deep-rooted Berber and Arab traditions; French colonial history layers with African modernity; and global investors collaborate with local artisans. This duality is not a tension—it’s my creative fuel. For instance, my short film</w:t>
      </w:r>
      <w:r>
        <w:t xml:space="preserve"> </w:t>
      </w:r>
      <w:r>
        <w:rPr>
          <w:iCs/>
          <w:i/>
        </w:rPr>
        <w:t xml:space="preserve">Waves of the Bouregreg</w:t>
      </w:r>
      <w:r>
        <w:t xml:space="preserve">, shot in Casablanca’s industrial port district, explored laborers’ lives against the backdrop of gentrification—a theme only possible through intimate knowledge of this city’s contradictions. To master my craft as a</w:t>
      </w:r>
      <w:r>
        <w:t xml:space="preserve"> </w:t>
      </w:r>
      <w:r>
        <w:rPr>
          <w:iCs/>
          <w:i/>
        </w:rPr>
        <w:t xml:space="preserve">Film Director</w:t>
      </w:r>
      <w:r>
        <w:t xml:space="preserve">, I must immerse myself in Casablanca’s ecosystem: its workshops, its festivals, and its people.</w:t>
      </w:r>
    </w:p>
    <w:bookmarkEnd w:id="21"/>
    <w:bookmarkStart w:id="22" w:name="X59419800b0584a83ea23065b4a07e52fb68370b"/>
    <w:p>
      <w:pPr>
        <w:pStyle w:val="Heading2"/>
      </w:pPr>
      <w:r>
        <w:t xml:space="preserve">Academic Goals: Bridging Artistry and Social Impact</w:t>
      </w:r>
    </w:p>
    <w:p>
      <w:pPr>
        <w:pStyle w:val="FirstParagraph"/>
      </w:pPr>
      <w:r>
        <w:t xml:space="preserve">I seek rigorous training at a renowned institution in Morocco Casablanca to transform my raw passion into professional artistry. My goals are threefold: first, to master technical storytelling—lighting, sound design, and narrative structure—through hands-on workshops with industry veterans; second, to study Moroccan and African cinematic traditions under scholars who analyze works like</w:t>
      </w:r>
      <w:r>
        <w:t xml:space="preserve"> </w:t>
      </w:r>
      <w:r>
        <w:rPr>
          <w:iCs/>
          <w:i/>
        </w:rPr>
        <w:t xml:space="preserve">Timbuktu</w:t>
      </w:r>
      <w:r>
        <w:t xml:space="preserve"> </w:t>
      </w:r>
      <w:r>
        <w:t xml:space="preserve">(directed by Abderrahmane Sissako) through a Casablanca lens; third, to develop films that center underrepresented voices: women in male-dominated trades, LGBTQ+ communities in conservative neighborhoods, and rural migrants adapting to urban life. I am particularly eager to collaborate with the</w:t>
      </w:r>
      <w:r>
        <w:t xml:space="preserve"> </w:t>
      </w:r>
      <w:r>
        <w:rPr>
          <w:iCs/>
          <w:i/>
        </w:rPr>
        <w:t xml:space="preserve">Centre National du Cinéma et de l’Image (CNCI)</w:t>
      </w:r>
      <w:r>
        <w:t xml:space="preserve">, which supports projects addressing Morocco’s social fabric. This is not just about making films—it’s about ensuring Casablanca becomes a global symbol of authentic storytelling.</w:t>
      </w:r>
    </w:p>
    <w:bookmarkEnd w:id="22"/>
    <w:bookmarkStart w:id="23" w:name="X4b5c4e41fab255f6eee4558ce7f72cbd7b0e7c1"/>
    <w:p>
      <w:pPr>
        <w:pStyle w:val="Heading2"/>
      </w:pPr>
      <w:r>
        <w:t xml:space="preserve">Contribution to Morocco Casablanca: Beyond the Screen</w:t>
      </w:r>
    </w:p>
    <w:p>
      <w:pPr>
        <w:pStyle w:val="FirstParagraph"/>
      </w:pPr>
      <w:r>
        <w:t xml:space="preserve">As a</w:t>
      </w:r>
      <w:r>
        <w:t xml:space="preserve"> </w:t>
      </w:r>
      <w:r>
        <w:rPr>
          <w:iCs/>
          <w:i/>
        </w:rPr>
        <w:t xml:space="preserve">Film Director</w:t>
      </w:r>
      <w:r>
        <w:t xml:space="preserve">, I refuse to view my work as isolated art. In Casablanca, cinema is a catalyst for dialogue. My proposed project,</w:t>
      </w:r>
      <w:r>
        <w:t xml:space="preserve"> </w:t>
      </w:r>
      <w:r>
        <w:rPr>
          <w:iCs/>
          <w:i/>
        </w:rPr>
        <w:t xml:space="preserve">Between Two Coasts</w:t>
      </w:r>
      <w:r>
        <w:t xml:space="preserve">, will document women entrepreneurs in Hay Mohammadi—Casablanca’s largest informal settlement—using their stories to advocate for economic inclusion. I plan to partner with local NGOs like</w:t>
      </w:r>
      <w:r>
        <w:t xml:space="preserve"> </w:t>
      </w:r>
      <w:r>
        <w:rPr>
          <w:iCs/>
          <w:i/>
        </w:rPr>
        <w:t xml:space="preserve">Les Femmes en Marche</w:t>
      </w:r>
      <w:r>
        <w:t xml:space="preserve">, ensuring communities co-create narratives instead of being merely subjects. Furthermore, I aim to mentor youth through the CFF’s outreach program, teaching digital storytelling techniques at Casablanca’s vocational centers. My Statement of Purpose isn’t a personal manifesto; it’s a promise to channel Morocco Casablanca’s energy into cinema that elevates rather than exploits.</w:t>
      </w:r>
    </w:p>
    <w:bookmarkEnd w:id="23"/>
    <w:bookmarkStart w:id="24" w:name="why-now-the-urgency-of-moroccan-cinema"/>
    <w:p>
      <w:pPr>
        <w:pStyle w:val="Heading2"/>
      </w:pPr>
      <w:r>
        <w:t xml:space="preserve">Why Now? The Urgency of Moroccan Cinema</w:t>
      </w:r>
    </w:p>
    <w:p>
      <w:pPr>
        <w:pStyle w:val="FirstParagraph"/>
      </w:pPr>
      <w:r>
        <w:t xml:space="preserve">Global audiences increasingly seek authentic African narratives, yet Moroccan stories are often filtered through Western perspectives. The rise of streaming platforms presents an unprecedented opportunity for Casablanca-based directors to bypass traditional gatekeepers and share unvarnished truths. I am driven by the words of Mohamed Mouftakir, a pioneer in Moroccan cinema: “Our films must not be exotic— they must be human.” This ethos defines my path. By training in Casablanca, I position myself at the epicenter of this shift—not as an outsider studying Morocco, but as a native artist who understands that the city’s pulse is where change begins.</w:t>
      </w:r>
    </w:p>
    <w:bookmarkEnd w:id="24"/>
    <w:bookmarkStart w:id="25" w:name="Xac627bcafc5c08def6d9b237fc31b60f1fc0417"/>
    <w:p>
      <w:pPr>
        <w:pStyle w:val="Heading2"/>
      </w:pPr>
      <w:r>
        <w:t xml:space="preserve">Conclusion: A Director Forged in Casablanca’s Light</w:t>
      </w:r>
    </w:p>
    <w:p>
      <w:pPr>
        <w:pStyle w:val="FirstParagraph"/>
      </w:pPr>
      <w:r>
        <w:t xml:space="preserve">My journey as a Film Director will not follow the path of tourists but the footsteps of storytellers who see Morocco Casablanca not as a backdrop, but as a living language. I am ready to learn from its streets, its elders, and its youth—because great cinema is made when art meets community. When I step onto Casablanca’s sets or into its edit suites, I carry the weight of history and the hope for tomorrow. This Statement of Purpose is more than an application; it is my commitment to ensure that Morocco’s voice, as heard through the lens of Casablanca, reaches every corner of the world with dignity and clarity. I do not seek to become a famous director—I seek to be a Moroccan Film Director who made Casablanca’s story impossible to ignore.</w:t>
      </w:r>
    </w:p>
    <w:p>
      <w:pPr>
        <w:pStyle w:val="BodyText"/>
      </w:pPr>
      <w:r>
        <w:t xml:space="preserve">With unwavering dedication,</w:t>
      </w:r>
      <w:r>
        <w:t xml:space="preserve"> </w:t>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 Morocco Casablanca</dc:title>
  <dc:creator/>
  <dc:language>en</dc:language>
  <cp:keywords/>
  <dcterms:created xsi:type="dcterms:W3CDTF">2025-12-10T09:18:14Z</dcterms:created>
  <dcterms:modified xsi:type="dcterms:W3CDTF">2025-12-10T09:18:14Z</dcterms:modified>
</cp:coreProperties>
</file>

<file path=docProps/custom.xml><?xml version="1.0" encoding="utf-8"?>
<Properties xmlns="http://schemas.openxmlformats.org/officeDocument/2006/custom-properties" xmlns:vt="http://schemas.openxmlformats.org/officeDocument/2006/docPropsVTypes"/>
</file>