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Netherlands</w:t>
      </w:r>
      <w:r>
        <w:t xml:space="preserve"> </w:t>
      </w:r>
      <w:r>
        <w:t xml:space="preserve">Amsterdam</w:t>
      </w:r>
    </w:p>
    <w:bookmarkStart w:id="20" w:name="Xf02bfd4dabdc1ffb9b5f01df427c84577466b46"/>
    <w:p>
      <w:pPr>
        <w:pStyle w:val="Heading1"/>
      </w:pPr>
      <w:r>
        <w:t xml:space="preserve">Statement of Purpose: Cultivating a Global Voice Through Cinema in the Heart of Amsterdam</w:t>
      </w:r>
    </w:p>
    <w:p>
      <w:pPr>
        <w:pStyle w:val="FirstParagraph"/>
      </w:pPr>
      <w:r>
        <w:t xml:space="preserve">To the Admissions Committee, Maastricht University &amp; KASK/Artez Institute for Arts, Netherlands Amsterdam,</w:t>
      </w:r>
    </w:p>
    <w:p>
      <w:pPr>
        <w:pStyle w:val="BodyText"/>
      </w:pPr>
      <w:r>
        <w:t xml:space="preserve">From the moment I first held a 16mm camera as a child in my family’s modest Tokyo apartment, I knew film was not merely a medium—it was a language capable of transcending borders and breathing life into the unspoken. Today, as I stand at the precipice of an advanced filmmaking journey, my</w:t>
      </w:r>
      <w:r>
        <w:t xml:space="preserve"> </w:t>
      </w:r>
      <w:r>
        <w:rPr>
          <w:iCs/>
          <w:i/>
        </w:rPr>
        <w:t xml:space="preserve">Statement of Purpose</w:t>
      </w:r>
      <w:r>
        <w:t xml:space="preserve"> </w:t>
      </w:r>
      <w:r>
        <w:t xml:space="preserve">is rooted in a singular conviction: to refine my craft as an internationally resonant Film Director within the intellectually vibrant ecosystem of Netherlands Amsterdam. This city—a global crossroads where history and innovation coexist—offers the precise environment where I can evolve from a storyteller into a visionary filmmaker whose work embodies both cultural depth and universal empathy.</w:t>
      </w:r>
    </w:p>
    <w:p>
      <w:pPr>
        <w:pStyle w:val="BodyText"/>
      </w:pPr>
      <w:r>
        <w:t xml:space="preserve">My professional journey has been defined by relentless curiosity. After graduating with honors in Cinema Studies from Seoul National University, I directed two critically acclaimed short films: *Silk Road* (2021), an intimate portrait of Korean immigrant seamstresses in Busan exploring labor and identity, and *Canal Light* (2023), a visual poem about Amsterdam’s hidden LGBTQ+ history filmed entirely on location. *Canal Light* premiered at the 58th International Film Festival Rotterdam (IFFR) and earned the "New Dutch Talent" award at DocLisbon, affirming my belief in cinema as a catalyst for social dialogue. Yet, I recognized that my technical mastery and thematic ambition required deeper theoretical grounding—a gap I intend to fill through rigorous study in Netherlands Amsterdam.</w:t>
      </w:r>
    </w:p>
    <w:p>
      <w:pPr>
        <w:pStyle w:val="BodyText"/>
      </w:pPr>
      <w:r>
        <w:t xml:space="preserve">Why Netherlands Amsterdam? Beyond its reputation as Europe’s most progressive city, Amsterdam offers an unparalleled fusion of artistic infrastructure and philosophical inquiry. Unlike Hollywood’s commercial machinery or London’s historical weight, the Dutch film landscape champions *auteur* filmmaking with institutional support—through Film Fund NL grants, the Dutch Film Academy's mentorship programs, and venues like De Balie that host radical cinematic discourse. Amsterdam’s multicultural fabric (with over 170 nationalities) directly informs my storytelling approach: I’ve spent years documenting immigrant communities across Southeast Asia and Europe, but it is here—where Dutch cinema pioneers like Paul Verhoeven once challenged norms—that I can learn to weave cultural specificity into universal narratives without dilution. The city’s commitment to "open borders" in art mirrors my own creative ethos: filmmaking that thrives on friction between cultures, not the erasure of them.</w:t>
      </w:r>
    </w:p>
    <w:p>
      <w:pPr>
        <w:pStyle w:val="BodyText"/>
      </w:pPr>
      <w:r>
        <w:t xml:space="preserve">My academic trajectory has been intentionally complementary to this vision. I pursued a research fellowship at the University of Amsterdam’s Center for Humanities, analyzing Dutch postwar cinema’s engagement with memory—a study directly informing my next feature project: *The Waterlines*, a historical drama set during Amsterdam’s 1950s harbor labor strikes. This work examines how class, migration, and water shape community—themes I now seek to deepen through structured academic inquiry. The Maastricht University Master’s in Film &amp; Media Studies and KASK/Artez’ Advanced Directing Program are the only institutions globally that merge philosophical rigor with hands-on production training in a context where theory informs practice. Courses like "Global Auteur Theory" (Maastricht) and "Cinematic Embodiment" (KASK) will equip me to dissect works by directors such as Paul Verhoeven (*Turkish Delight*) and the Dutch Golden Age’s visual storytelling—context I cannot access elsewhere.</w:t>
      </w:r>
    </w:p>
    <w:p>
      <w:pPr>
        <w:pStyle w:val="BodyText"/>
      </w:pPr>
      <w:r>
        <w:t xml:space="preserve">Crucially, Netherlands Amsterdam offers a unique ecosystem for collaborative risk-taking. The city’s "Film &amp; TV Studio" in Filmhuis Cavia provides affordable equipment access, while initiatives like the Netherlands Film Academy’s "Pitch Lab" foster peer-to-peer development. Unlike isolated film programs, Amsterdam demands dialogue: I am eager to join student collectives like *Vooruit* (Amsterdam-based experimental film group) and contribute to the city’s annual "Amsterdam Film Week," where filmmakers screen works in historic canalside venues. This isn’t just about learning techniques—it’s about becoming part of a living tradition where cinema is treated as a public good, not just commerce. I have already connected with professor Dr. Annet Dekker (UvA) on her research into "Dutch Feminist Filmmaking," whose insights on *The Other Side* (1982) will directly shape my approach to character-driven narratives.</w:t>
      </w:r>
    </w:p>
    <w:p>
      <w:pPr>
        <w:pStyle w:val="BodyText"/>
      </w:pPr>
      <w:r>
        <w:t xml:space="preserve">My goals extend beyond personal growth. As a Film Director from Asia, I aim to disrupt Western-centric storytelling paradigms by centering underrepresented voices—particularly Southeast Asian diasporas in Europe—through a Dutch lens. My thesis film *The Waterlines* will document the 1950s strike through the eyes of a Vietnamese dockworker, using Amsterdam’s unique architecture (like the NDSM Wharf’s industrial decay) as symbolic narrative space. This project requires nuanced understanding of Dutch labor history and postcolonial discourse—a knowledge gap I will bridge during my studies. Post-graduation, I plan to co-found a collaborative studio with Dutch and Southeast Asian filmmakers to produce low-budget features that qualify for Film Fund NL support, ensuring sustainable creative careers without compromising artistic integrity.</w:t>
      </w:r>
    </w:p>
    <w:p>
      <w:pPr>
        <w:pStyle w:val="BodyText"/>
      </w:pPr>
      <w:r>
        <w:t xml:space="preserve">Finally, the Netherlands’ societal values resonate with my core belief: cinema must serve as a mirror for collective healing. Amsterdam’s policies—like its 2023 "Cinema for All" initiative subsidizing screenings in marginalized neighborhoods—prove that art and equity are inseparable. This ethos will guide my work as a Film Director who refuses to see audiences as passive consumers but active participants in cultural exchange. Studying here isn’t merely an academic choice; it’s a commitment to aligning my creative mission with the Netherlands’ global leadership in progressive storytelling.</w:t>
      </w:r>
    </w:p>
    <w:p>
      <w:pPr>
        <w:pStyle w:val="BodyText"/>
      </w:pPr>
      <w:r>
        <w:t xml:space="preserve">I write this Statement of Purpose not as an applicant, but as a future contributor to Amsterdam’s legacy of cinematic innovation. I am ready to immerse myself in the city’s intellectual currents, learn from its masters, and bring back work that honors both my heritage and the boundless potential of Netherlands Amsterdam. Together with your esteemed institution, I will shape cinema that doesn’t just reflect the world—it reimagines it.</w:t>
      </w:r>
    </w:p>
    <w:p>
      <w:pPr>
        <w:pStyle w:val="BodyText"/>
      </w:pPr>
      <w:r>
        <w:t xml:space="preserve">With profound respect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Netherlands Amsterdam</dc:title>
  <dc:creator/>
  <dc:language>en</dc:language>
  <cp:keywords/>
  <dcterms:created xsi:type="dcterms:W3CDTF">2025-12-10T12:13:53Z</dcterms:created>
  <dcterms:modified xsi:type="dcterms:W3CDTF">2025-12-10T12:13:53Z</dcterms:modified>
</cp:coreProperties>
</file>

<file path=docProps/custom.xml><?xml version="1.0" encoding="utf-8"?>
<Properties xmlns="http://schemas.openxmlformats.org/officeDocument/2006/custom-properties" xmlns:vt="http://schemas.openxmlformats.org/officeDocument/2006/docPropsVTypes"/>
</file>