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49a3f6a74e859a9c5fe59780526c0746e29fb66"/>
    <w:p>
      <w:pPr>
        <w:pStyle w:val="Heading1"/>
      </w:pPr>
      <w:r>
        <w:t xml:space="preserve">Statement of Purpose: Advancing Cinematic Excellence as a Film Director in Riyadh, Saudi Arabia</w:t>
      </w:r>
    </w:p>
    <w:p>
      <w:pPr>
        <w:pStyle w:val="FirstParagraph"/>
      </w:pPr>
      <w:r>
        <w:t xml:space="preserve">I stand before you with profound conviction and unwavering commitment to pursue my career as a Film Director within the transformative landscape of Saudi Arabia, specifically centered on Riyadh. This Statement of Purpose articulates not merely my professional journey but my deep-seated vision for contributing to the Kingdom's cultural renaissance through cinema—a vision intrinsically tied to Riyadh’s emergence as the epicenter of creative innovation under Vision 2030.</w:t>
      </w:r>
    </w:p>
    <w:p>
      <w:pPr>
        <w:pStyle w:val="BodyText"/>
      </w:pPr>
      <w:r>
        <w:t xml:space="preserve">My path toward becoming a Film Director began in the vibrant film culture of Paris, where I graduated with honors from La Fémis (French National School of Film and Television). My thesis film, *Whispers of Al-Hijaz*, explored intergenerational storytelling through the lens of Saudi heritage—a project that unexpectedly resonated deeply within emerging Saudi cultural circles. Subsequent work directing short narratives for French and UAE-based production houses honed my technical mastery while instilling an acute sensitivity to cultural nuance. Yet, it was during a 2022 residency at the King Abdullah University of Science and Technology (KAUST) in Thuwal that I witnessed the nascent energy of Saudi Arabia’s film industry firsthand. Conversations with Saudi filmmakers, government officials from the General Entertainment Authority (GEA), and students at Riyadh's new Film School revealed a hunger for authentic storytelling—a gap I am uniquely positioned to address.</w:t>
      </w:r>
    </w:p>
    <w:p>
      <w:pPr>
        <w:pStyle w:val="BodyText"/>
      </w:pPr>
      <w:r>
        <w:t xml:space="preserve">It is Riyadh that has catalyzed my purpose. As the capital and strategic nerve center of Saudi Arabia’s creative revolution, Riyadh embodies the perfect convergence of ambition, investment, and cultural awakening. The Kingdom's recent allocation of over $5 billion toward cinema infrastructure—from the 200-screen cinema complex in Diriyah to the new Film Commission headquarters in Riyadh—signals a commitment that transcends mere economic diversification. It is a national imperative to reclaim Saudi narratives through film. This is not merely an opportunity; it is my professional obligation. I do not seek to impose external cinematic models onto Saudi society but to collaborate with local talents, historians, and communities across Riyadh to craft stories rooted in our shared heritage yet resonant globally.</w:t>
      </w:r>
    </w:p>
    <w:p>
      <w:pPr>
        <w:pStyle w:val="BodyText"/>
      </w:pPr>
      <w:r>
        <w:t xml:space="preserve">My proposed work directly aligns with the Saudi Film Commission’s strategic pillars and Vision 2030’s cultural objectives. I plan to establish a production studio in Riyadh dedicated exclusively to developing Saudi-led narratives. My first project, *Riyadh: The Unseen City*, will document the city’s architectural evolution—from ancient heritage sites like Qasr Al-Hukm to futuristic NEOM-inspired districts—through the eyes of its diverse citizens. This film will partner with Riyadh’s Department of Tourism and local historians, ensuring cultural authenticity. Crucially, it will feature a fully Saudi creative team: cinematographers from Prince Mohammed bin Salman College of Media, writers from Riyadh-based literary collectives, and actors trained at the newly opened Saudi Film Academy. This model—centered on local talent development—echoes the GEA’s mandate to "empower Saudis to lead in entertainment."</w:t>
      </w:r>
    </w:p>
    <w:p>
      <w:pPr>
        <w:pStyle w:val="BodyText"/>
      </w:pPr>
      <w:r>
        <w:t xml:space="preserve">What sets my approach apart is an unwavering focus on ethical storytelling within Riyadh’s unique socio-cultural context. Having collaborated with Saudi cultural advisors for three years, I understand the profound responsibility of representing our heritage with respect. For instance, while researching *Riyadh: The Unseen City*, I worked closely with elders from the historic Wadi Al-Dawasir community to document oral histories previously undocumented in film—a process that required months of trust-building and cultural immersion. This methodology ensures our narratives avoid superficial exoticism and instead celebrate Saudi identity on its own terms, as emphasized in the National Media Council’s 2023 Guidelines for Cultural Production.</w:t>
      </w:r>
    </w:p>
    <w:p>
      <w:pPr>
        <w:pStyle w:val="BodyText"/>
      </w:pPr>
      <w:r>
        <w:t xml:space="preserve">Riyadh’s growth as a global creative hub presents unprecedented opportunities for a Film Director to shape national discourse. I am not merely applying to join this movement—I am committed to accelerating it. My prior experience directing *The Desert Echo* (a film exploring female entrepreneurship in Al-Ahsa, co-produced with Saudi artists) proved the commercial and critical viability of locally driven stories. It premiered at the Jeddah Film Festival, screened for Crown Prince Mohammed bin Salman’s cultural council, and inspired a youth filmmaking workshop series across Riyadh schools. This success validated my belief that Saudi audiences crave stories that reflect *their* reality—not just imported Western narratives.</w:t>
      </w:r>
    </w:p>
    <w:p>
      <w:pPr>
        <w:pStyle w:val="BodyText"/>
      </w:pPr>
      <w:r>
        <w:t xml:space="preserve">I recognize the challenges ahead: building sustainable production pipelines in a nascent industry, securing diverse funding beyond government grants, and nurturing talent through mentorship. But these are precisely why I am drawn to Riyadh. The city offers unparalleled support—through entities like the Saudi Film Fund and initiatives such as "Riyadh Film Week"—to turn vision into reality. My goal is to become a catalyst within this ecosystem: training local crew members in cinematography, producing content for Saudi streaming platforms like Shahid, and advocating for policies that protect artistic integrity while embracing innovation.</w:t>
      </w:r>
    </w:p>
    <w:p>
      <w:pPr>
        <w:pStyle w:val="BodyText"/>
      </w:pPr>
      <w:r>
        <w:t xml:space="preserve">To the Kingdom’s leaders and cultural pioneers who are building this future, I offer not just a director’s expertise but a lifelong partnership. My work as a Film Director is inseparable from my role as an ambassador of Saudi culture. In Riyadh, where ancient traditions meet radical modernity, cinema becomes the ultimate bridge—not between East and West, but within the soul of our own nation. I envision films that will be shown in schools across Riyadh, inspiring children to see their city—and their heritage—as a source of global inspiration.</w:t>
      </w:r>
    </w:p>
    <w:p>
      <w:pPr>
        <w:pStyle w:val="BodyText"/>
      </w:pPr>
      <w:r>
        <w:t xml:space="preserve">My Statement is not a request for opportunity; it is a promise. A promise to channel my skills toward elevating Saudi narratives through the lens of authenticity, respect, and cinematic excellence—centered on Riyadh as the living canvas where this renaissance unfolds. I ask not merely to direct films in Saudi Arabia, but to help build the very infrastructure that will make Riyadh synonymous with world-class storytelling. This is my purpose. This is my commitment to you.</w:t>
      </w:r>
    </w:p>
    <w:p>
      <w:pPr>
        <w:pStyle w:val="BodyText"/>
      </w:pPr>
      <w:r>
        <w:t xml:space="preserve">With profound respect for our shared cultural journey,</w:t>
      </w:r>
      <w:r>
        <w:t xml:space="preserve"> </w:t>
      </w:r>
      <w:r>
        <w:t xml:space="preserve">[Your Full Name]</w:t>
      </w:r>
      <w:r>
        <w:t xml:space="preserve"> </w:t>
      </w:r>
      <w:r>
        <w:t xml:space="preserve">Film Director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 Riyadh, Saudi Arabia</dc:title>
  <dc:creator/>
  <dc:language>en</dc:language>
  <cp:keywords/>
  <dcterms:created xsi:type="dcterms:W3CDTF">2025-12-15T22:44:58Z</dcterms:created>
  <dcterms:modified xsi:type="dcterms:W3CDTF">2025-12-15T22:44:58Z</dcterms:modified>
</cp:coreProperties>
</file>

<file path=docProps/custom.xml><?xml version="1.0" encoding="utf-8"?>
<Properties xmlns="http://schemas.openxmlformats.org/officeDocument/2006/custom-properties" xmlns:vt="http://schemas.openxmlformats.org/officeDocument/2006/docPropsVTypes"/>
</file>