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Ankara,</w:t>
      </w:r>
      <w:r>
        <w:t xml:space="preserve"> </w:t>
      </w:r>
      <w:r>
        <w:t xml:space="preserve">Turkey</w:t>
      </w:r>
    </w:p>
    <w:bookmarkStart w:id="26" w:name="X8da7db9bdbf59ba83e108e91483bed4e0b92510"/>
    <w:p>
      <w:pPr>
        <w:pStyle w:val="Heading1"/>
      </w:pPr>
      <w:r>
        <w:t xml:space="preserve">Statement of Purpose for Film Director Aspirations in Ankara, Turkey</w:t>
      </w:r>
    </w:p>
    <w:p>
      <w:pPr>
        <w:pStyle w:val="FirstParagraph"/>
      </w:pPr>
      <w:r>
        <w:t xml:space="preserve">As a dedicated aspiring Film Director with five years of professional experience across independent cinema and digital storytelling, I am writing this Statement of Purpose to formally declare my intention to pursue advanced film education and collaborative projects in the culturally rich heartland of Turkey—specifically Ankara. My journey has been driven by an unshakeable belief that cinema is not merely a medium but a bridge between humanity's deepest emotions and its most universal truths. This Statement of Purpose outlines my artistic evolution, my profound connection to Turkish cinematic traditions, and why Ankara stands as the indispensable crucible for my directorial growth.</w:t>
      </w:r>
    </w:p>
    <w:bookmarkStart w:id="20" w:name="Xbb872017c3679dcea93a315247b15d5c03fb4ea"/>
    <w:p>
      <w:pPr>
        <w:pStyle w:val="Heading2"/>
      </w:pPr>
      <w:r>
        <w:t xml:space="preserve">Rooted in Storytelling, Envisioning Turkey's Cinematic Future</w:t>
      </w:r>
    </w:p>
    <w:p>
      <w:pPr>
        <w:pStyle w:val="FirstParagraph"/>
      </w:pPr>
      <w:r>
        <w:t xml:space="preserve">My formative years as a Film Director began in rural India, where I directed short films exploring community resilience through the lens of local folklore. However, my artistic awakening occurred when I discovered the works of Turkish masters like Nuri Bilge Ceylan and Yılmaz Güney—filmmakers who transform regional narratives into global epics. Ceylan’s "Winter Sleep" (2014) taught me that silence speaks louder than dialogue in capturing human fragility, while Güney’s politically charged "The Wild Pear Tree" (2018) demonstrated cinema’s power to confront societal contradictions. These influences crystallized my vision: I seek not just to tell stories, but to co-create narratives that honor cultural authenticity while resonating across borders. Turkey—particularly Ankara—becomes the ideal laboratory for this mission.</w:t>
      </w:r>
    </w:p>
    <w:bookmarkEnd w:id="20"/>
    <w:bookmarkStart w:id="21" w:name="X6c9d64bc458f5a455c61bcce0365973c81c4f3f"/>
    <w:p>
      <w:pPr>
        <w:pStyle w:val="Heading2"/>
      </w:pPr>
      <w:r>
        <w:t xml:space="preserve">Why Ankara? The Capital Where Culture Meets Cinematic Innovation</w:t>
      </w:r>
    </w:p>
    <w:p>
      <w:pPr>
        <w:pStyle w:val="FirstParagraph"/>
      </w:pPr>
      <w:r>
        <w:t xml:space="preserve">Ankara’s significance as Turkey’s political and cultural capital is unparalleled. Unlike Istanbul’s cosmopolitan energy, Ankara offers a unique synthesis of historical depth and contemporary artistic ambition. The city houses the prestigious Hacettepe University Film Department—a program renowned for its fusion of theoretical rigor and hands-on production training—and hosts the Ankara International Film Festival (AİFF), where emerging directors from across Anatolia converge. My decision to anchor my development here is deliberate: I aim to immerse myself in Turkey’s evolving film ecosystem, drawing inspiration from the city’s Ottoman-era architecture juxtaposed with modern urban landscapes. As a Film Director, I recognize that Ankara’s dual identity—ancient and avant-garde—provides an unparalleled backdrop for narratives exploring identity, migration, and tradition in transition.</w:t>
      </w:r>
    </w:p>
    <w:bookmarkEnd w:id="21"/>
    <w:bookmarkStart w:id="22" w:name="X9e57ec897224cc854a2201036dfbf96256cad87"/>
    <w:p>
      <w:pPr>
        <w:pStyle w:val="Heading2"/>
      </w:pPr>
      <w:r>
        <w:t xml:space="preserve">Ankara as the Crucible for My Directorial Philosophy</w:t>
      </w:r>
    </w:p>
    <w:p>
      <w:pPr>
        <w:pStyle w:val="FirstParagraph"/>
      </w:pPr>
      <w:r>
        <w:t xml:space="preserve">My Statement of Purpose is not merely an academic exercise but a roadmap to collaborate with Turkey’s cinematic soul. I have already begun connecting with Ankara-based collectives like "Kızılırmak Film" and the "Ankara Filmleri" initiative, which champion regional storytelling. During my research visits to Ankara, I was struck by how film students at Bilkent University document the city’s hidden histories—such as the 1923 transition to republicanism through personal oral histories. This resonates with my own methodology: using location-specific details (e.g., a grandmother’s kitchen in Kızılay or rain-drenched streets near Ulus) to ground universal themes. In Ankara, I will study under mentors who prioritize "place-based storytelling," learning from pioneers like Zeynep Günay Tan, whose work examines gender dynamics within Turkish households.</w:t>
      </w:r>
    </w:p>
    <w:bookmarkEnd w:id="22"/>
    <w:bookmarkStart w:id="23" w:name="X4370b62aaebacfce2162dc0cbafe13aa7e07cf3"/>
    <w:p>
      <w:pPr>
        <w:pStyle w:val="Heading2"/>
      </w:pPr>
      <w:r>
        <w:t xml:space="preserve">Bridging Global Perspectives Through Ankara’s Lens</w:t>
      </w:r>
    </w:p>
    <w:p>
      <w:pPr>
        <w:pStyle w:val="FirstParagraph"/>
      </w:pPr>
      <w:r>
        <w:t xml:space="preserve">As a Film Director, I reject the notion of cinema as purely Western or Eastern. Turkey’s geopolitical position—as a bridge between Europe and Asia—makes Ankara uniquely positioned to foster cross-cultural dialogue. My proposed thesis project, "Ankara Stories," will document three intergenerational households in Çankaya, exploring how globalization reshapes family bonds. This project will utilize Ankara’s diverse neighborhoods (from the historic Tandoğan to the modernized Cankaya) as character-driven settings. I aim to partner with Ankara Film Studio for technical training and collaborate with Turkish cinematographers like Tolga Örnek, whose work on "The Wild Pear Tree" exemplifies visual poetry. This is not merely about learning techniques; it’s about understanding how Ankara’s cinematic language can offer fresh narratives to a global audience.</w:t>
      </w:r>
    </w:p>
    <w:bookmarkEnd w:id="23"/>
    <w:bookmarkStart w:id="24" w:name="X91c8cd713da0626ed2f472f4a5d7c5c088e271b"/>
    <w:p>
      <w:pPr>
        <w:pStyle w:val="Heading2"/>
      </w:pPr>
      <w:r>
        <w:t xml:space="preserve">My Commitment to Turkey’s Cinematic Renaissance</w:t>
      </w:r>
    </w:p>
    <w:p>
      <w:pPr>
        <w:pStyle w:val="FirstParagraph"/>
      </w:pPr>
      <w:r>
        <w:t xml:space="preserve">This Statement of Purpose culminates in my pledge to contribute meaningfully to Turkey’s film industry. Upon completing my studies, I will co-found "Ankara Story Collective," a nonprofit producing documentaries that spotlight Anatolian artisans and urban youth movements—projects that align with the Turkish Ministry of Culture’s "Film for All" initiative. My long-term vision is a feature film shot entirely in Ankara, weaving together Kurdish folk music, Ottoman poetry, and contemporary street art to create what I call "Ankara Modernism." This work will premiere at AİFF before entering international festivals like Cannes Critics’ Week.</w:t>
      </w:r>
    </w:p>
    <w:bookmarkEnd w:id="24"/>
    <w:bookmarkStart w:id="25" w:name="X002136192fed0ce7d5ef0b3c718c9bc8905d476"/>
    <w:p>
      <w:pPr>
        <w:pStyle w:val="Heading2"/>
      </w:pPr>
      <w:r>
        <w:t xml:space="preserve">Conclusion: The Intersection of Purpose and Place</w:t>
      </w:r>
    </w:p>
    <w:p>
      <w:pPr>
        <w:pStyle w:val="FirstParagraph"/>
      </w:pPr>
      <w:r>
        <w:t xml:space="preserve">In closing, I affirm that my journey as a Film Director has led me to Ankara not by chance, but by artistic necessity. Turkey’s cinematic legacy—where the works of Ceylan and Zeynep Günay Tan thrive—demands new voices that honor tradition while embracing innovation. Ankara, with its academic institutions, vibrant festivals, and living history, is the only place where I can fully realize this mission. This Statement of Purpose is my promise to immerse myself in Turkey’s creative heartbeat, learn from its masters, and ultimately contribute to a cinematic renaissance that begins in Ankara and echoes worldwide. I do not seek merely to study filmmaking here; I seek to become part of Ankara’s story—one frame at a time.</w:t>
      </w:r>
    </w:p>
    <w:p>
      <w:pPr>
        <w:pStyle w:val="BodyText"/>
      </w:pPr>
      <w:r>
        <w:t xml:space="preserve">—[Your Name], Aspiring Film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Ankara, Turkey</dc:title>
  <dc:creator/>
  <dc:language>en</dc:language>
  <cp:keywords/>
  <dcterms:created xsi:type="dcterms:W3CDTF">2025-12-10T07:05:52Z</dcterms:created>
  <dcterms:modified xsi:type="dcterms:W3CDTF">2025-12-10T07:05:52Z</dcterms:modified>
</cp:coreProperties>
</file>

<file path=docProps/custom.xml><?xml version="1.0" encoding="utf-8"?>
<Properties xmlns="http://schemas.openxmlformats.org/officeDocument/2006/custom-properties" xmlns:vt="http://schemas.openxmlformats.org/officeDocument/2006/docPropsVTypes"/>
</file>