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p>
    <w:bookmarkStart w:id="20" w:name="X093d35974d2ec400c66c29412d773b0c05b8cb2"/>
    <w:p>
      <w:pPr>
        <w:pStyle w:val="Heading1"/>
      </w:pPr>
      <w:r>
        <w:t xml:space="preserve">Statement of Purpose: Cultivating Cinematic Excellence in Uganda Kampala</w:t>
      </w:r>
    </w:p>
    <w:p>
      <w:pPr>
        <w:pStyle w:val="FirstParagraph"/>
      </w:pPr>
      <w:r>
        <w:t xml:space="preserve">To the Esteemed Admissions Committee,</w:t>
      </w:r>
    </w:p>
    <w:p>
      <w:pPr>
        <w:pStyle w:val="BodyText"/>
      </w:pPr>
      <w:r>
        <w:t xml:space="preserve">As a passionate and committed Film Director with a decade of international experience, I am submitting this Statement of Purpose to formally express my dedication to advancing cinematic storytelling within Uganda's vibrant cultural landscape, specifically centered in Kampala. My journey as a filmmaker has been deeply shaped by the power of visual narratives to bridge cultural divides, challenge societal norms, and ignite meaningful dialogue – principles I believe are profoundly relevant to Uganda Kampala’s burgeoning creative ecosystem. This document outlines my vision for establishing an immersive film production hub in Kampala that honors our shared heritage while propelling Ugandan cinema onto the global stage.</w:t>
      </w:r>
    </w:p>
    <w:p>
      <w:pPr>
        <w:pStyle w:val="BodyText"/>
      </w:pPr>
      <w:r>
        <w:t xml:space="preserve">My formal training at London Film School equipped me with technical mastery of cinematography, narrative structure, and production management, but it was my three-year residency in Kampala (2018-2021) that crystallized my purpose. During that time, I directed the award-winning short film *Kampala Echoes*, shot entirely on location in Nakivubo and Old Kampala. This project wasn’t merely a creative endeavor – it was a cultural dialogue with local communities, involving over 50 Ugandan actors and technicians from Makerere University’s School of Performing Arts. I witnessed firsthand how authentic storytelling rooted in Kampala’s unique rhythms – the bustling energy of Namasole Market, the quiet wisdom of Lake Victoria fishermen, and the youthful vibrancy of Kasangati youth centers – could captivate international audiences at festivals like AFRIFF (Africa International Film Festival) in Lagos. This experience transformed my understanding: true cinematic excellence emerges not from imported aesthetics, but from deep engagement with local realities.</w:t>
      </w:r>
    </w:p>
    <w:p>
      <w:pPr>
        <w:pStyle w:val="BodyText"/>
      </w:pPr>
      <w:r>
        <w:t xml:space="preserve">Uganda Kampala represents an unparalleled opportunity for a Film Director to pioneer a new narrative paradigm. While Uganda’s film industry has seen remarkable growth since the 2010s – exemplified by productions like *The Last King of Scotland* and current hits from Pearl Street Films – it remains fragmented. Many projects lack sustained infrastructure, and talented local directors often migrate abroad seeking opportunity. My proposed initiative, "Kampala Lens Collective," directly addresses this gap through three strategic pillars: (1) Establishing a community-driven film academy in Kampala’s Central Division to train young Ugandans in digital filmmaking; (2) Creating a low-cost production studio equipped with locally sourced sustainable materials; and (3) Developing an annual "Kampala Storytelling Festival" to showcase indigenous narratives. This model is designed not as an external intervention, but as a collaborative evolution of Uganda’s existing creative networks – partnering with organizations like Uganda Film Festival Awards (UFFA) and Kampala Capital City Authority’s arts initiatives.</w:t>
      </w:r>
    </w:p>
    <w:p>
      <w:pPr>
        <w:pStyle w:val="BodyText"/>
      </w:pPr>
      <w:r>
        <w:t xml:space="preserve">What sets my approach apart is my commitment to ethical storytelling. In Uganda Kampala, I’ve learned that film must serve the community it portrays. My documentary *Mama’s Kitchen* (2019), which documented Nyamirambo Women’s Center in Kibuye, was co-created with residents who provided script feedback and cultural guidance – a process ensuring authenticity without exploitation. As a Film Director, I reject the "poverty porn" often associated with African narratives. Instead, I champion stories like *Nalwadda's Journey*, my current project about a Kampala-based female mechanic breaking gender barriers, which received funding from Uganda’s National Cultural Centre precisely because it centered Ugandan agency and joy. This ethos aligns perfectly with the government’s 2021 Creative Industries Strategy, which identifies film as key to economic diversification.</w:t>
      </w:r>
    </w:p>
    <w:p>
      <w:pPr>
        <w:pStyle w:val="BodyText"/>
      </w:pPr>
      <w:r>
        <w:t xml:space="preserve">My practical experience directly prepares me for Kampala’s specific challenges. During my time in Uganda, I navigated the complexities of local production – from securing permits through Kampala City Council to adapting shoots around seasonal rains and cultural events like Buganda Kingdom's Katonda ceremony. I’ve built relationships with key stakeholders: collaborating with the Uganda Film Festival to launch a "Young Filmmakers Lab," training 200+ students at Kyambogo University, and partnering with Sanyu Studios for equipment-sharing initiatives. These connections form an immediate operational foundation for my proposed work in Kampala, ensuring my Film Director initiatives are grounded in existing infrastructure rather than theoretical ideals.</w:t>
      </w:r>
    </w:p>
    <w:p>
      <w:pPr>
        <w:pStyle w:val="BodyText"/>
      </w:pPr>
      <w:r>
        <w:t xml:space="preserve">Looking ahead, my five-year vision is clear: To establish Kampala Lens Collective as a sustainable hub that produces 15+ Ugandan feature films annually with international distribution. This includes securing partnerships with Netflix’s "Africa Originals" initiative and the Pan-African Film Festival (FESPACO) to amplify our stories globally. Crucially, every project will include community benefit agreements – such as training programs for crew members from Kampala’s informal settlements – ensuring cinema serves as both art and social catalyst. As a Film Director, I view my role not merely as storyteller, but as a cultural architect who can leverage Kampala’s unique position at Africa’s crossroads to redefine cinematic narratives.</w:t>
      </w:r>
    </w:p>
    <w:p>
      <w:pPr>
        <w:pStyle w:val="BodyText"/>
      </w:pPr>
      <w:r>
        <w:t xml:space="preserve">Uganda Kampala is more than my chosen location – it is the heartbeat of this mission. The city’s resilience (evident in its post-conflict cultural renaissance), its youthful population (68% under 30), and its strategic location as East Africa’s creative hub make it the ideal incubator for a new generation of filmmakers. My previous work has already demonstrated how Kampala-based stories resonate globally: *Kampala Echoes* was acquired by M-Net, reaching 25 million viewers across Africa. I now seek to scale this success systematically within Kampala’s ecosystem, ensuring that Ugandan voices shape the global cinema landscape from their own cultural foundation.</w:t>
      </w:r>
    </w:p>
    <w:p>
      <w:pPr>
        <w:pStyle w:val="BodyText"/>
      </w:pPr>
      <w:r>
        <w:t xml:space="preserve">In conclusion, my Statement of Purpose is a pledge to invest my expertise as a Film Director into Uganda’s creative future. This is not about importing foreign filmmaking models; it’s about nurturing the unique cinematic voice emerging from Kampala streets, markets, and homes. With your support, I will build an institution where Ugandan stories are told with integrity, produced locally with community ownership, and shared globally with authenticity. Together, we can transform Kampala into a beacon of African cinematic excellence – proving that the most powerful narratives often begin right here.</w:t>
      </w:r>
    </w:p>
    <w:p>
      <w:pPr>
        <w:pStyle w:val="BodyText"/>
      </w:pPr>
      <w:r>
        <w:t xml:space="preserve">Respectfully submitted,</w:t>
      </w:r>
    </w:p>
    <w:p>
      <w:pPr>
        <w:pStyle w:val="BodyText"/>
      </w:pPr>
      <w:r>
        <w:t xml:space="preserve">[Your Name]</w:t>
      </w:r>
    </w:p>
    <w:p>
      <w:pPr>
        <w:pStyle w:val="BodyText"/>
      </w:pPr>
      <w:r>
        <w:t xml:space="preserve">Aspiring Film Director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dc:title>
  <dc:creator/>
  <dc:language>en</dc:language>
  <cp:keywords/>
  <dcterms:created xsi:type="dcterms:W3CDTF">2026-07-24T08:31:52Z</dcterms:created>
  <dcterms:modified xsi:type="dcterms:W3CDTF">2026-07-24T08:31:52Z</dcterms:modified>
</cp:coreProperties>
</file>

<file path=docProps/custom.xml><?xml version="1.0" encoding="utf-8"?>
<Properties xmlns="http://schemas.openxmlformats.org/officeDocument/2006/custom-properties" xmlns:vt="http://schemas.openxmlformats.org/officeDocument/2006/docPropsVTypes"/>
</file>