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c93edcc46bec63bc41b8862e204b78fa68c21a7"/>
    <w:p>
      <w:pPr>
        <w:pStyle w:val="Heading1"/>
      </w:pPr>
      <w:r>
        <w:t xml:space="preserve">Statement of Purpose: Pursuing Excellence in Film Direction at the Heart of Manchester's Creative Landscape</w:t>
      </w:r>
    </w:p>
    <w:p>
      <w:pPr>
        <w:pStyle w:val="FirstParagraph"/>
      </w:pPr>
      <w:r>
        <w:t xml:space="preserve">From the moment I first held a camera as a child, capturing the raw beauty of my hometown’s streets through a lens that felt too large for my small hands, I knew cinema was not merely a profession—it was an essential language of human connection. Today, as I prepare to submit this</w:t>
      </w:r>
      <w:r>
        <w:t xml:space="preserve"> </w:t>
      </w:r>
      <w:r>
        <w:rPr>
          <w:bCs/>
          <w:b/>
        </w:rPr>
        <w:t xml:space="preserve">Statement of Purpose</w:t>
      </w:r>
      <w:r>
        <w:t xml:space="preserve">, my aspiration crystallizes with unwavering clarity: to become a transformative</w:t>
      </w:r>
      <w:r>
        <w:t xml:space="preserve"> </w:t>
      </w:r>
      <w:r>
        <w:rPr>
          <w:bCs/>
          <w:b/>
        </w:rPr>
        <w:t xml:space="preserve">Film Director</w:t>
      </w:r>
      <w:r>
        <w:t xml:space="preserve"> </w:t>
      </w:r>
      <w:r>
        <w:t xml:space="preserve">whose work resonates globally while deeply rooted in the vibrant cultural fabric of the</w:t>
      </w:r>
      <w:r>
        <w:t xml:space="preserve"> </w:t>
      </w:r>
      <w:r>
        <w:rPr>
          <w:bCs/>
          <w:b/>
        </w:rPr>
        <w:t xml:space="preserve">United Kingdom Manchester</w:t>
      </w:r>
      <w:r>
        <w:t xml:space="preserve">. Manchester’s unique synergy of artistic innovation, historical significance, and contemporary cinematic energy has inspired me to pursue advanced training and professional development within its borders—a decision that represents both a personal evolution and a strategic alignment with the very essence of modern filmmaking.</w:t>
      </w:r>
    </w:p>
    <w:p>
      <w:pPr>
        <w:pStyle w:val="BodyText"/>
      </w:pPr>
      <w:r>
        <w:t xml:space="preserve">My journey began with self-directed projects in rural communities where resources were scarce but storytelling was abundant. I co-founded "Urban Lens Collective," a grassroots film initiative producing 20+ short narratives exploring social resilience through the lens of working-class life. These projects, screened at regional festivals like the</w:t>
      </w:r>
      <w:r>
        <w:t xml:space="preserve"> </w:t>
      </w:r>
      <w:r>
        <w:rPr>
          <w:iCs/>
          <w:i/>
        </w:rPr>
        <w:t xml:space="preserve">Manchester Short Film Festival</w:t>
      </w:r>
      <w:r>
        <w:t xml:space="preserve">, taught me that compelling direction stems not from technical perfection alone, but from authentic emotional truth. My thesis film, *Cobbled Echoes*, depicting a community’s response to urban redevelopment in my hometown, earned recognition at the 2023 Northern Film Awards—an honor that crystallized my understanding of cinema as both art and activism.</w:t>
      </w:r>
    </w:p>
    <w:p>
      <w:pPr>
        <w:pStyle w:val="BodyText"/>
      </w:pPr>
      <w:r>
        <w:t xml:space="preserve">Yet I recognized that to elevate my vision beyond local impact, I required immersion in an ecosystem where theory and practice converge with intellectual rigor. This is why Manchester emerged as the undeniable focal point for my future. The</w:t>
      </w:r>
      <w:r>
        <w:t xml:space="preserve"> </w:t>
      </w:r>
      <w:r>
        <w:rPr>
          <w:bCs/>
          <w:b/>
        </w:rPr>
        <w:t xml:space="preserve">United Kingdom Manchester</w:t>
      </w:r>
      <w:r>
        <w:t xml:space="preserve"> </w:t>
      </w:r>
      <w:r>
        <w:t xml:space="preserve">offers a rare confluence of institutions, infrastructure, and cultural energy unmatched elsewhere in Europe. The University of Manchester’s MA in Film Studies (with its acclaimed "Cinema &amp; Social Change" pathway) provides critical frameworks for analyzing cinema’s role in societal transformation—precisely where my work intersects with urgent conversations about community identity. Equally vital is Manchester Metropolitan University’s industry-linked production facilities, which offer access to the same digital laboratories used by award-winning filmmakers like Andrea Arnold (whose debut *Red Road* was shot in Manchester). But beyond academia, it’s Manchester’s living cinematic culture that captivates me: the</w:t>
      </w:r>
      <w:r>
        <w:t xml:space="preserve"> </w:t>
      </w:r>
      <w:r>
        <w:rPr>
          <w:iCs/>
          <w:i/>
        </w:rPr>
        <w:t xml:space="preserve">Manchester International Festival</w:t>
      </w:r>
      <w:r>
        <w:t xml:space="preserve">’s commissioning of groundbreaking new works; the independent cinema at HOME; and the thriving community of filmmakers operating within the city’s</w:t>
      </w:r>
      <w:r>
        <w:t xml:space="preserve"> </w:t>
      </w:r>
      <w:r>
        <w:rPr>
          <w:iCs/>
          <w:i/>
        </w:rPr>
        <w:t xml:space="preserve">MediaCityUK</w:t>
      </w:r>
      <w:r>
        <w:t xml:space="preserve"> </w:t>
      </w:r>
      <w:r>
        <w:t xml:space="preserve">campus—where I aim to collaborate with directors like Steve McQueen, whose early work was shaped by Manchester’s raw energy.</w:t>
      </w:r>
    </w:p>
    <w:p>
      <w:pPr>
        <w:pStyle w:val="BodyText"/>
      </w:pPr>
      <w:r>
        <w:t xml:space="preserve">My professional development plan centers on Manchester’s unique ecosystem. I intend to leverage the city’s collaborative spirit through partnerships with organizations like the</w:t>
      </w:r>
      <w:r>
        <w:t xml:space="preserve"> </w:t>
      </w:r>
      <w:r>
        <w:rPr>
          <w:iCs/>
          <w:i/>
        </w:rPr>
        <w:t xml:space="preserve">Manchester Film &amp; Media Network</w:t>
      </w:r>
      <w:r>
        <w:t xml:space="preserve">, which connects emerging talent with established producers. Specifically, I am eager to contribute to their 2025 "Northern Voices" project—a series of short films exploring post-industrial resilience—and learn from practitioners such as director Clio Barnard (whose *The Selfish Giant* premiered at Manchester’s Cornerhouse). Crucially, I seek not just to absorb knowledge but to actively shape it. My proposal for a thesis project, *Bridging the Divide: Stories of Manchester’s Migrant Communities*, will document narratives often overlooked in mainstream cinema through immersive community workshops—a methodology informed by the city’s own "Creative Communities" initiative. This approach aligns with Manchester’s identity as a global city that celebrates its immigrant heritage while confronting contemporary social challenges.</w:t>
      </w:r>
    </w:p>
    <w:p>
      <w:pPr>
        <w:pStyle w:val="BodyText"/>
      </w:pPr>
      <w:r>
        <w:t xml:space="preserve">What excites me most about Manchester is its refusal to conform to London-centric narratives of British cinema. The city has nurtured directors who redefined cinematic language—from Ken Loach’s gritty social realism to the surrealism of Clio Barnard—proving that authenticity thrives in places unshackled by industry expectations. As a</w:t>
      </w:r>
      <w:r>
        <w:t xml:space="preserve"> </w:t>
      </w:r>
      <w:r>
        <w:rPr>
          <w:bCs/>
          <w:b/>
        </w:rPr>
        <w:t xml:space="preserve">Film Director</w:t>
      </w:r>
      <w:r>
        <w:t xml:space="preserve">, I aim to honor this legacy while expanding its boundaries. Manchester’s accessibility for emerging talent (unlike London’s competitive saturation) provides the ideal incubator to develop my distinct voice without compromising artistic integrity. The city’s £120 million investment in MediaCityUK, coupled with tax incentives like the UK Film Council's Regional Development Fund, creates unprecedented opportunities for filmmakers to produce work of international caliber while maintaining local roots—a pragmatic yet visionary environment I am eager to contribute to.</w:t>
      </w:r>
    </w:p>
    <w:p>
      <w:pPr>
        <w:pStyle w:val="BodyText"/>
      </w:pPr>
      <w:r>
        <w:t xml:space="preserve">My long-term vision transcends personal achievement. I aspire to establish a Manchester-based production company that champions underrepresented voices through collaborative filmmaking, mirroring the city’s own ethos of unity in diversity. This ambition is grounded in the understanding that great direction serves as a mirror and a catalyst: it reflects societal truths while inspiring change. In Manchester—where industrial grit meets cultural rebirth—I see a microcosm of the world I wish to portray on screen. By studying here, I will not only refine my craft but actively participate in building an ecosystem where films like mine can be born from community dialogue rather than commercial demand.</w:t>
      </w:r>
    </w:p>
    <w:p>
      <w:pPr>
        <w:pStyle w:val="BodyText"/>
      </w:pPr>
      <w:r>
        <w:t xml:space="preserve">I am aware that this path demands relentless dedication, and Manchester’s fast-paced creative landscape is no exception. But it is precisely this intensity—a city where film students script ideas on buses to MediaCityUK while the Northern Quarter buzzes with independent screenings—that fuels my resolve. I have prepared rigorously: I’ve studied the work of Manchester filmmakers through the</w:t>
      </w:r>
      <w:r>
        <w:t xml:space="preserve"> </w:t>
      </w:r>
      <w:r>
        <w:rPr>
          <w:iCs/>
          <w:i/>
        </w:rPr>
        <w:t xml:space="preserve">Manchester Film Archive</w:t>
      </w:r>
      <w:r>
        <w:t xml:space="preserve">, audited courses at The Factory (Manchester’s new creative hub), and even volunteered for the</w:t>
      </w:r>
      <w:r>
        <w:t xml:space="preserve"> </w:t>
      </w:r>
      <w:r>
        <w:rPr>
          <w:iCs/>
          <w:i/>
        </w:rPr>
        <w:t xml:space="preserve">British Film Institute’s "Making Waves" initiative</w:t>
      </w:r>
      <w:r>
        <w:t xml:space="preserve">, which supports emerging directors in Northern England. My portfolio includes not just films but detailed directorial breakdowns analyzing mise-en-scène, sound design, and audience engagement—a testament to my analytical depth alongside artistic instinct.</w:t>
      </w:r>
    </w:p>
    <w:p>
      <w:pPr>
        <w:pStyle w:val="BodyText"/>
      </w:pPr>
      <w:r>
        <w:t xml:space="preserve">The</w:t>
      </w:r>
      <w:r>
        <w:t xml:space="preserve"> </w:t>
      </w:r>
      <w:r>
        <w:rPr>
          <w:bCs/>
          <w:b/>
        </w:rPr>
        <w:t xml:space="preserve">Statement of Purpose</w:t>
      </w:r>
      <w:r>
        <w:t xml:space="preserve"> </w:t>
      </w:r>
      <w:r>
        <w:t xml:space="preserve">is my declaration that I am ready to contribute fully to Manchester’s cinematic renaissance. It is not merely a document of past achievements but a roadmap for future collaboration. As I write this in the shadow of Manchester’s historic Town Hall—where debates on equality and progress have long echoed—I feel the weight and promise of this moment. The</w:t>
      </w:r>
      <w:r>
        <w:t xml:space="preserve"> </w:t>
      </w:r>
      <w:r>
        <w:rPr>
          <w:bCs/>
          <w:b/>
        </w:rPr>
        <w:t xml:space="preserve">United Kingdom Manchester</w:t>
      </w:r>
      <w:r>
        <w:t xml:space="preserve"> </w:t>
      </w:r>
      <w:r>
        <w:t xml:space="preserve">does not just offer me an education; it offers a stage where my voice as a</w:t>
      </w:r>
      <w:r>
        <w:t xml:space="preserve"> </w:t>
      </w:r>
      <w:r>
        <w:rPr>
          <w:bCs/>
          <w:b/>
        </w:rPr>
        <w:t xml:space="preserve">Film Director</w:t>
      </w:r>
      <w:r>
        <w:t xml:space="preserve"> </w:t>
      </w:r>
      <w:r>
        <w:t xml:space="preserve">can join the chorus of those who shape culture through image, sound, and narrative. I am prepared to learn from its masters, collaborate with its pioneers, and ultimately leave my mark on the city that taught me cinema’s most profound lesson: that every frame is a chance to change how we see ourselves.</w:t>
      </w:r>
    </w:p>
    <w:p>
      <w:pPr>
        <w:pStyle w:val="BodyText"/>
      </w:pPr>
      <w:r>
        <w:t xml:space="preserve">I welcome the opportunity to become part of Manchester’s next chapter—a city where film is not just made, but lived. Thank you for considering my application to contribute meaningfully to this extraordinary creative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United Kingdom Manchester</dc:title>
  <dc:creator/>
  <dc:language>en</dc:language>
  <cp:keywords/>
  <dcterms:created xsi:type="dcterms:W3CDTF">2025-12-10T08:06:51Z</dcterms:created>
  <dcterms:modified xsi:type="dcterms:W3CDTF">2025-12-10T08:06:51Z</dcterms:modified>
</cp:coreProperties>
</file>

<file path=docProps/custom.xml><?xml version="1.0" encoding="utf-8"?>
<Properties xmlns="http://schemas.openxmlformats.org/officeDocument/2006/custom-properties" xmlns:vt="http://schemas.openxmlformats.org/officeDocument/2006/docPropsVTypes"/>
</file>