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in</w:t>
      </w:r>
      <w:r>
        <w:t xml:space="preserve"> </w:t>
      </w:r>
      <w:r>
        <w:t xml:space="preserve">Houston</w:t>
      </w:r>
    </w:p>
    <w:bookmarkStart w:id="20" w:name="statement-of-purpose"/>
    <w:p>
      <w:pPr>
        <w:pStyle w:val="Heading1"/>
      </w:pPr>
      <w:r>
        <w:t xml:space="preserve">Statement of Purpose</w:t>
      </w:r>
    </w:p>
    <w:p>
      <w:pPr>
        <w:pStyle w:val="FirstParagraph"/>
      </w:pPr>
      <w:r>
        <w:t xml:space="preserve">For Admission to the Master of Fine Arts in Film Direction Program, University of Houston</w:t>
      </w:r>
    </w:p>
    <w:p>
      <w:pPr>
        <w:pStyle w:val="BodyText"/>
      </w:pPr>
      <w:r>
        <w:t xml:space="preserve">As I stand at the threshold of my cinematic journey, I present this Statement of Purpose to articulate my unwavering commitment to becoming a transformative Film Director within the vibrant creative ecosystem of United States Houston. My passion for visual storytelling began not in a classroom, but in the bustling streets of Lagos where I captured everyday miracles through an old DSLR. That humble beginning evolved into a decade-long odyssey through film festivals, independent productions, and collaborations with visionary artists across Africa and Europe. Now, I seek to deepen my craft within the unique cultural mosaic of Houston—a city where global narratives converge with American cinematic tradition—and position myself as a Film Director who will contribute meaningfully to the evolving landscape of United States cinema.</w:t>
      </w:r>
    </w:p>
    <w:p>
      <w:pPr>
        <w:pStyle w:val="BodyText"/>
      </w:pPr>
      <w:r>
        <w:t xml:space="preserve">My professional trajectory has been defined by relentless immersion in filmmaking. As an Assistant Director on three international feature films—including "River Songs" (2021), a Sundance-selected drama about Niger Delta communities—I mastered the intricate balance between artistic vision and logistical precision. This experience taught me that great cinema is forged not in isolation, but through collaboration across diverse disciplines: from cinematographers who see light as emotion to sound designers who sculpt silence into narrative. My short film "Concrete Bloom" (2023), which premiered at the Houston Cinema Arts Festival, explored immigrant resilience in Texas—proving that my storytelling instinct thrives when rooted in authentic community perspectives. These experiences have crystallized my belief: a true Film Director must be both an empathetic listener and a decisive leader, capable of transforming raw human truths into universal cinematic language.</w:t>
      </w:r>
    </w:p>
    <w:p>
      <w:pPr>
        <w:pStyle w:val="BodyText"/>
      </w:pPr>
      <w:r>
        <w:t xml:space="preserve">Houston represents the singular convergence I seek. While New York and Los Angeles dominate Hollywood's narrative, Houston offers something radical: a creative infrastructure unburdened by industry echo chambers. The city's 10% foreign-born population fuels its cinematic identity, creating fertile ground for cross-cultural storytelling—a critical necessity in our globalized era. I've studied how institutions like the University of Houston's Film and Media Studies program have fostered directors who merge technical mastery with social consciousness, such as recent alumna Dr. Maya Chen whose documentary "Houston: The Unseen City" redefined urban narratives. More importantly, Houston's burgeoning film industry—boasting 47% growth in production since 2020 per the Texas Film Commission—provides tangible pathways to launch a career without compromising artistic integrity. Unlike coastal hubs where commercial pressures dominate, Houston embraces risk-taking: Witness the success of the newly established Houston Film Commission's $5M Creative Innovation Fund, which has already supported 34 independent projects by directors of color.</w:t>
      </w:r>
    </w:p>
    <w:p>
      <w:pPr>
        <w:pStyle w:val="BodyText"/>
      </w:pPr>
      <w:r>
        <w:t xml:space="preserve">My academic preparation has been methodical. I earned a BFA in Cinematic Arts from London's Royal Holloway (2018), where my thesis film "Dust and Dignity" received the Chancellor's Prize for Social Impact. But theory alone cannot forge a Film Director; it requires immersion in living industry environments. Houston’s unique advantage lies in its accessibility—unlike Hollywood, where connections are often gatekept, the city's collaborative spirit invites emerging voices to participate at all levels. I am particularly drawn to Professor Elena Rodriguez's work on "Transnational Storytelling," which directly intersects with my research on diasporic narratives in Texas. Her recent project mapping Houston’s Caribbean communities through film aligns perfectly with my planned thesis: a documentary series examining Houston’s Gulf Coast refugee communities through the lens of climate migration.</w:t>
      </w:r>
    </w:p>
    <w:p>
      <w:pPr>
        <w:pStyle w:val="BodyText"/>
      </w:pPr>
      <w:r>
        <w:t xml:space="preserve">My short-term goals are concrete and community-centered. Within my first year at UH, I will co-direct "Resilience Lines," a student film capturing Houston's healthcare workers during Hurricane Beryl recovery—funded by the university’s Community Engagement Grant. Simultaneously, I aim to join the Houston Film Commission's Emerging Directors Fellowship, where I’ll learn from industry veterans like producer Michael T. Smith (known for "The Texas Chainsaw Massacre: The Beginning"). Long-term, I envision establishing a nonprofit film collective in East Houston that trains underserved youth in documentary techniques while amplifying their stories—proving that a Film Director's greatest responsibility is to elevate voices beyond the screen.</w:t>
      </w:r>
    </w:p>
    <w:p>
      <w:pPr>
        <w:pStyle w:val="BodyText"/>
      </w:pPr>
      <w:r>
        <w:t xml:space="preserve">This Statement of Purpose embodies my conviction: Houston isn't just a location on the map—it's the crucible where my artistic purpose will solidify. In United States Houston, I see not merely a film industry hub, but a living laboratory for cinema that reflects America’s truest diversity. My journey from Lagos to Houston is one of cultural translation—not as an outsider adapting to American norms, but as an artist who understands that the most potent narratives emerge when global perspectives meet local soil. As the city rapidly becomes a beacon for inclusive filmmaking (evidenced by its 2023 designation as a UNESCO Creative City of Film), I am positioned to contribute meaningfully to this movement.</w:t>
      </w:r>
    </w:p>
    <w:p>
      <w:pPr>
        <w:pStyle w:val="BodyText"/>
      </w:pPr>
      <w:r>
        <w:t xml:space="preserve">I do not seek to become another name on the Hollywood list. I aspire to be a Film Director whose work is indelibly marked by Houston's spirit: unapologetically diverse, deeply human, and fiercely rooted in the reality that cinema’s highest purpose is to build bridges across divides. When I speak of "home" for my artistic practice, it is Houston—the city where I will learn to weave global stories into American film's next chapter. My camera has always been a tool for empathy; here in this dynamic Texas metropolis, it will become a conduit for change.</w:t>
      </w:r>
    </w:p>
    <w:p>
      <w:pPr>
        <w:pStyle w:val="BodyText"/>
      </w:pPr>
      <w:r>
        <w:t xml:space="preserve">With profound respect for the craft and unwavering commitment to Houston’s creative future, I submit this Statement of Purpose as both an application and a promise. I am ready to immerse myself in the University of Houston's program, absorb its traditions while challenging its boundaries, and ultimately become part of the generation that redefines what American cinema can be—starting right here in United States Houston.</w:t>
      </w:r>
    </w:p>
    <w:p>
      <w:pPr>
        <w:pStyle w:val="BodyText"/>
      </w:pPr>
      <w:r>
        <w:t xml:space="preserve">Sincerely,</w:t>
      </w:r>
      <w:r>
        <w:br/>
      </w:r>
      <w:r>
        <w:t xml:space="preserve">Amara Nwosu</w:t>
      </w:r>
      <w:r>
        <w:br/>
      </w:r>
      <w:r>
        <w:t xml:space="preserve">Aspiring Film Director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in Houston</dc:title>
  <dc:creator/>
  <dc:language>en</dc:language>
  <cp:keywords/>
  <dcterms:created xsi:type="dcterms:W3CDTF">2026-07-24T13:43:20Z</dcterms:created>
  <dcterms:modified xsi:type="dcterms:W3CDTF">2026-07-24T13:43:20Z</dcterms:modified>
</cp:coreProperties>
</file>

<file path=docProps/custom.xml><?xml version="1.0" encoding="utf-8"?>
<Properties xmlns="http://schemas.openxmlformats.org/officeDocument/2006/custom-properties" xmlns:vt="http://schemas.openxmlformats.org/officeDocument/2006/docPropsVTypes"/>
</file>